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07" w:rsidRPr="00E804ED" w:rsidRDefault="00E804ED" w:rsidP="00082007">
      <w:pPr>
        <w:spacing w:after="240"/>
        <w:rPr>
          <w:rFonts w:ascii="Arial" w:hAnsi="Arial" w:cs="Arial"/>
          <w:noProof/>
          <w:lang w:val="fr-CA"/>
        </w:rPr>
      </w:pPr>
      <w:bookmarkStart w:id="0" w:name="_GoBack"/>
      <w:r>
        <w:rPr>
          <w:rFonts w:ascii="Arial" w:eastAsia="Arial" w:hAnsi="Arial" w:cs="Arial"/>
          <w:b/>
          <w:bCs/>
          <w:noProof/>
          <w:bdr w:val="nil"/>
          <w:lang w:val="fr-CA"/>
        </w:rPr>
        <w:t>Copie type</w:t>
      </w:r>
      <w:r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</w:t>
      </w:r>
      <w:r w:rsidR="002E0001">
        <w:rPr>
          <w:rFonts w:ascii="Arial" w:eastAsia="Arial" w:hAnsi="Arial" w:cs="Arial"/>
          <w:b/>
          <w:bCs/>
          <w:noProof/>
          <w:bdr w:val="nil"/>
          <w:lang w:val="fr-CA"/>
        </w:rPr>
        <w:t>de visite d</w:t>
      </w:r>
      <w:r w:rsidR="001953E3">
        <w:rPr>
          <w:rFonts w:ascii="Arial" w:eastAsia="Arial" w:hAnsi="Arial" w:cs="Arial"/>
          <w:b/>
          <w:bCs/>
          <w:noProof/>
          <w:bdr w:val="nil"/>
          <w:lang w:val="fr-CA"/>
        </w:rPr>
        <w:t>’</w:t>
      </w:r>
      <w:r w:rsidR="002E0001">
        <w:rPr>
          <w:rFonts w:ascii="Arial" w:eastAsia="Arial" w:hAnsi="Arial" w:cs="Arial"/>
          <w:b/>
          <w:bCs/>
          <w:noProof/>
          <w:bdr w:val="nil"/>
          <w:lang w:val="fr-CA"/>
        </w:rPr>
        <w:t>observation</w:t>
      </w:r>
    </w:p>
    <w:bookmarkEnd w:id="0"/>
    <w:p w:rsidR="00082007" w:rsidRPr="00082007" w:rsidRDefault="002E0001" w:rsidP="00082007">
      <w:pPr>
        <w:spacing w:after="240"/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1953E3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1 : Visite d</w:t>
      </w:r>
      <w:r w:rsidR="001953E3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2268"/>
        <w:gridCol w:w="3330"/>
      </w:tblGrid>
      <w:tr w:rsidR="00D32C63" w:rsidTr="006A2A3E">
        <w:trPr>
          <w:trHeight w:val="258"/>
        </w:trPr>
        <w:tc>
          <w:tcPr>
            <w:tcW w:w="1908" w:type="dxa"/>
            <w:vMerge w:val="restart"/>
          </w:tcPr>
          <w:p w:rsidR="00082007" w:rsidRPr="00082007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1602" w:type="dxa"/>
            <w:tcBorders>
              <w:bottom w:val="nil"/>
              <w:right w:val="nil"/>
            </w:tcBorders>
          </w:tcPr>
          <w:p w:rsidR="00082007" w:rsidRPr="00082007" w:rsidRDefault="002E0001" w:rsidP="006A2A3E">
            <w:pPr>
              <w:tabs>
                <w:tab w:val="left" w:pos="1494"/>
                <w:tab w:val="left" w:pos="3732"/>
              </w:tabs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Niveau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82007" w:rsidRPr="00082007" w:rsidRDefault="002E0001" w:rsidP="006A2A3E">
            <w:pPr>
              <w:tabs>
                <w:tab w:val="left" w:pos="1494"/>
                <w:tab w:val="left" w:pos="3732"/>
              </w:tabs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Matière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:</w:t>
            </w:r>
          </w:p>
        </w:tc>
        <w:tc>
          <w:tcPr>
            <w:tcW w:w="3330" w:type="dxa"/>
            <w:tcBorders>
              <w:left w:val="nil"/>
              <w:bottom w:val="nil"/>
            </w:tcBorders>
          </w:tcPr>
          <w:p w:rsidR="00082007" w:rsidRPr="00082007" w:rsidRDefault="002E0001" w:rsidP="006A2A3E">
            <w:pPr>
              <w:tabs>
                <w:tab w:val="left" w:pos="1494"/>
                <w:tab w:val="left" w:pos="3732"/>
              </w:tabs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Endroit :</w:t>
            </w:r>
          </w:p>
        </w:tc>
      </w:tr>
      <w:tr w:rsidR="00D32C63" w:rsidRPr="00E804ED" w:rsidTr="006A2A3E">
        <w:trPr>
          <w:trHeight w:val="1086"/>
        </w:trPr>
        <w:tc>
          <w:tcPr>
            <w:tcW w:w="1908" w:type="dxa"/>
            <w:vMerge/>
          </w:tcPr>
          <w:p w:rsidR="00082007" w:rsidRPr="00082007" w:rsidRDefault="00E804ED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82007" w:rsidRPr="00E804ED" w:rsidRDefault="002E0001" w:rsidP="001953E3">
            <w:pPr>
              <w:tabs>
                <w:tab w:val="left" w:pos="1494"/>
                <w:tab w:val="left" w:pos="3732"/>
              </w:tabs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But de l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expérience d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apprentissage (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lien avec le programme d’études</w:t>
            </w: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)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bdr w:val="nil"/>
                <w:lang w:val="fr-CA"/>
              </w:rPr>
              <w:t> 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:</w:t>
            </w:r>
          </w:p>
        </w:tc>
      </w:tr>
      <w:tr w:rsidR="00D32C63" w:rsidTr="006A2A3E">
        <w:trPr>
          <w:trHeight w:val="1016"/>
        </w:trPr>
        <w:tc>
          <w:tcPr>
            <w:tcW w:w="1908" w:type="dxa"/>
          </w:tcPr>
          <w:p w:rsidR="00082007" w:rsidRPr="00082007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vu</w:t>
            </w:r>
          </w:p>
        </w:tc>
        <w:tc>
          <w:tcPr>
            <w:tcW w:w="7200" w:type="dxa"/>
            <w:gridSpan w:val="3"/>
          </w:tcPr>
          <w:p w:rsidR="00082007" w:rsidRPr="00082007" w:rsidRDefault="00E804ED" w:rsidP="006A2A3E">
            <w:pPr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</w:p>
        </w:tc>
      </w:tr>
      <w:tr w:rsidR="00D32C63" w:rsidTr="006A2A3E">
        <w:trPr>
          <w:trHeight w:val="1027"/>
        </w:trPr>
        <w:tc>
          <w:tcPr>
            <w:tcW w:w="1908" w:type="dxa"/>
          </w:tcPr>
          <w:p w:rsidR="00082007" w:rsidRPr="00082007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  <w:gridSpan w:val="3"/>
          </w:tcPr>
          <w:p w:rsidR="00082007" w:rsidRPr="00082007" w:rsidRDefault="00E804ED" w:rsidP="006A2A3E">
            <w:pPr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</w:p>
        </w:tc>
      </w:tr>
      <w:tr w:rsidR="00D32C63" w:rsidRPr="00E804ED" w:rsidTr="006A2A3E">
        <w:trPr>
          <w:trHeight w:val="1593"/>
        </w:trPr>
        <w:tc>
          <w:tcPr>
            <w:tcW w:w="1908" w:type="dxa"/>
          </w:tcPr>
          <w:p w:rsidR="00082007" w:rsidRPr="00E804ED" w:rsidRDefault="001953E3" w:rsidP="001953E3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 w:rsidRP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Certaines questions que j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 w:rsidRP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ai posées aux élèves </w:t>
            </w:r>
          </w:p>
        </w:tc>
        <w:tc>
          <w:tcPr>
            <w:tcW w:w="7200" w:type="dxa"/>
            <w:gridSpan w:val="3"/>
          </w:tcPr>
          <w:p w:rsidR="00082007" w:rsidRPr="00E804ED" w:rsidRDefault="00E804ED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</w:p>
        </w:tc>
      </w:tr>
    </w:tbl>
    <w:p w:rsidR="00082007" w:rsidRPr="00E804ED" w:rsidRDefault="002E0001" w:rsidP="00082007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Partie 2 : Exercice d</w:t>
      </w:r>
      <w:r w:rsidR="001953E3"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’</w:t>
      </w:r>
      <w:r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autoréflexion (</w:t>
      </w:r>
      <w:r w:rsidR="001953E3">
        <w:rPr>
          <w:rFonts w:ascii="Arial" w:hAnsi="Arial" w:cs="Arial"/>
          <w:b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visite d</w:t>
      </w:r>
      <w:r w:rsidR="001953E3"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’</w:t>
      </w:r>
      <w:r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D32C63" w:rsidRPr="00E804ED" w:rsidTr="006A2A3E">
        <w:trPr>
          <w:trHeight w:val="886"/>
        </w:trPr>
        <w:tc>
          <w:tcPr>
            <w:tcW w:w="1908" w:type="dxa"/>
          </w:tcPr>
          <w:p w:rsidR="00082007" w:rsidRPr="00E804ED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082007" w:rsidRPr="00E804ED" w:rsidRDefault="00E804ED" w:rsidP="006A2A3E">
            <w:pPr>
              <w:rPr>
                <w:rFonts w:ascii="Arial" w:hAnsi="Arial" w:cs="Arial"/>
                <w:noProof/>
                <w:lang w:val="fr-CA"/>
              </w:rPr>
            </w:pPr>
          </w:p>
        </w:tc>
      </w:tr>
      <w:tr w:rsidR="00D32C63" w:rsidRPr="00E804ED" w:rsidTr="006A2A3E">
        <w:trPr>
          <w:trHeight w:val="2151"/>
        </w:trPr>
        <w:tc>
          <w:tcPr>
            <w:tcW w:w="1908" w:type="dxa"/>
          </w:tcPr>
          <w:p w:rsidR="00082007" w:rsidRPr="00E804ED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082007" w:rsidRPr="00E804ED" w:rsidRDefault="002E0001" w:rsidP="006A2A3E">
            <w:pPr>
              <w:rPr>
                <w:rFonts w:ascii="Arial" w:hAnsi="Arial" w:cs="Arial"/>
                <w:noProof/>
                <w:lang w:val="fr-CA"/>
              </w:rPr>
            </w:pPr>
            <w:r w:rsidRPr="00E804ED">
              <w:rPr>
                <w:rFonts w:ascii="Arial" w:hAnsi="Arial" w:cs="Arial"/>
                <w:noProof/>
                <w:lang w:val="fr-CA"/>
              </w:rPr>
              <w:t xml:space="preserve"> </w:t>
            </w:r>
          </w:p>
        </w:tc>
      </w:tr>
    </w:tbl>
    <w:p w:rsidR="00082007" w:rsidRPr="00E804ED" w:rsidRDefault="002E0001" w:rsidP="00082007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hAnsi="Arial" w:cs="Arial"/>
          <w:b/>
          <w:noProof/>
          <w:sz w:val="22"/>
          <w:szCs w:val="22"/>
          <w:bdr w:val="nil"/>
          <w:lang w:val="fr-CA"/>
        </w:rPr>
        <w:t>Partie 3 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D32C63" w:rsidRPr="00E804ED" w:rsidTr="006A2A3E">
        <w:trPr>
          <w:trHeight w:val="1250"/>
        </w:trPr>
        <w:tc>
          <w:tcPr>
            <w:tcW w:w="1912" w:type="dxa"/>
          </w:tcPr>
          <w:p w:rsidR="00082007" w:rsidRPr="00E804ED" w:rsidRDefault="002E000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Mes réflexions à la suite de ma rencontre avec l</w:t>
            </w:r>
            <w:r w:rsidR="001953E3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082007" w:rsidRPr="00E804ED" w:rsidRDefault="00E804ED" w:rsidP="006A2A3E">
            <w:pPr>
              <w:rPr>
                <w:rFonts w:ascii="Arial" w:hAnsi="Arial" w:cs="Arial"/>
                <w:bCs/>
                <w:noProof/>
                <w:lang w:val="fr-CA"/>
              </w:rPr>
            </w:pPr>
          </w:p>
        </w:tc>
      </w:tr>
    </w:tbl>
    <w:p w:rsidR="00082007" w:rsidRPr="00E804ED" w:rsidRDefault="00E804ED" w:rsidP="00082007">
      <w:pPr>
        <w:rPr>
          <w:rFonts w:ascii="Arial" w:hAnsi="Arial" w:cs="Arial"/>
          <w:noProof/>
          <w:lang w:val="fr-CA"/>
        </w:rPr>
      </w:pPr>
    </w:p>
    <w:sectPr w:rsidR="00082007" w:rsidRPr="00E804ED" w:rsidSect="00A2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46" w:rsidRDefault="00F12F46" w:rsidP="001953E3">
      <w:r>
        <w:separator/>
      </w:r>
    </w:p>
  </w:endnote>
  <w:endnote w:type="continuationSeparator" w:id="0">
    <w:p w:rsidR="00F12F46" w:rsidRDefault="00F12F46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Default="006259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Pr="0062594E" w:rsidRDefault="0062594E" w:rsidP="006259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Default="00625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46" w:rsidRDefault="00F12F46" w:rsidP="001953E3">
      <w:r>
        <w:separator/>
      </w:r>
    </w:p>
  </w:footnote>
  <w:footnote w:type="continuationSeparator" w:id="0">
    <w:p w:rsidR="00F12F46" w:rsidRDefault="00F12F46" w:rsidP="0019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Default="006259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Default="006259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4E" w:rsidRDefault="00625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DF1"/>
    <w:multiLevelType w:val="hybridMultilevel"/>
    <w:tmpl w:val="64DA91A4"/>
    <w:lvl w:ilvl="0" w:tplc="2D56A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11252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AA57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02AF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FA31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D522A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4E6A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D76A0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DC4C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ED3452"/>
    <w:multiLevelType w:val="hybridMultilevel"/>
    <w:tmpl w:val="6B8C5128"/>
    <w:lvl w:ilvl="0" w:tplc="F168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D0D0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DFCE3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C863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B843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9A52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B604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5E22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BAE8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3"/>
    <w:rsid w:val="001953E3"/>
    <w:rsid w:val="002E0001"/>
    <w:rsid w:val="00360E52"/>
    <w:rsid w:val="004D08BA"/>
    <w:rsid w:val="0062594E"/>
    <w:rsid w:val="0064128A"/>
    <w:rsid w:val="00A0481E"/>
    <w:rsid w:val="00CA0635"/>
    <w:rsid w:val="00D32C63"/>
    <w:rsid w:val="00E804ED"/>
    <w:rsid w:val="00ED1B8D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3697E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60B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qFormat/>
    <w:rsid w:val="007B23AD"/>
    <w:pPr>
      <w:keepNext/>
      <w:outlineLvl w:val="1"/>
    </w:pPr>
    <w:rPr>
      <w:b/>
      <w:bCs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7B23AD"/>
    <w:pPr>
      <w:ind w:left="720"/>
    </w:pPr>
    <w:rPr>
      <w:lang w:val="en-CA"/>
    </w:rPr>
  </w:style>
  <w:style w:type="paragraph" w:styleId="En-tte">
    <w:name w:val="header"/>
    <w:basedOn w:val="Normal"/>
    <w:link w:val="En-tteCar"/>
    <w:rsid w:val="0008200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8200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08200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08200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625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59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Literacy with ICT - Walkthroughs for School Leaders</vt:lpstr>
      <vt:lpstr>Literacy with ICT - Walkthroughs for School Leaders</vt:lpstr>
    </vt:vector>
  </TitlesOfParts>
  <Company>Government Of Manitoba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with ICT - Walkthroughs for School Leaders</dc:title>
  <dc:creator>cprokopank</dc:creator>
  <cp:lastModifiedBy>Mongeon-Ferre, Julie (MET)</cp:lastModifiedBy>
  <cp:revision>4</cp:revision>
  <cp:lastPrinted>2017-05-16T15:40:00Z</cp:lastPrinted>
  <dcterms:created xsi:type="dcterms:W3CDTF">2018-02-24T22:53:00Z</dcterms:created>
  <dcterms:modified xsi:type="dcterms:W3CDTF">2018-04-27T17:20:00Z</dcterms:modified>
</cp:coreProperties>
</file>