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3157" w:rsidRDefault="00AA3157" w:rsidP="00164D18">
      <w:pPr>
        <w:ind w:left="-364"/>
        <w:jc w:val="center"/>
        <w:rPr>
          <w:rFonts w:ascii="Calibri" w:hAnsi="Calibri" w:cs="Calibri"/>
          <w:b/>
          <w:sz w:val="28"/>
          <w:szCs w:val="28"/>
          <w:lang w:val="fr-CA"/>
        </w:rPr>
      </w:pPr>
    </w:p>
    <w:p w:rsidR="00164D18" w:rsidRPr="00164D18" w:rsidRDefault="00164D18" w:rsidP="00164D18">
      <w:pPr>
        <w:ind w:left="-364"/>
        <w:jc w:val="center"/>
        <w:rPr>
          <w:rFonts w:ascii="Calibri" w:hAnsi="Calibri" w:cs="Calibri"/>
          <w:b/>
          <w:sz w:val="28"/>
          <w:szCs w:val="28"/>
          <w:lang w:val="fr-CA"/>
        </w:rPr>
      </w:pPr>
      <w:r w:rsidRPr="00164D18">
        <w:rPr>
          <w:rFonts w:ascii="Calibri" w:hAnsi="Calibri" w:cs="Calibri"/>
          <w:b/>
          <w:sz w:val="28"/>
          <w:szCs w:val="28"/>
          <w:lang w:val="fr-CA"/>
        </w:rPr>
        <w:t>ANNEXE 4 : Les types de radiation – Renseignements pour l’élève</w:t>
      </w:r>
    </w:p>
    <w:p w:rsidR="00164D18" w:rsidRDefault="00164D18" w:rsidP="00D9403C">
      <w:pPr>
        <w:spacing w:after="0" w:line="240" w:lineRule="auto"/>
        <w:rPr>
          <w:rFonts w:cstheme="minorHAnsi"/>
          <w:lang w:val="fr-CA"/>
        </w:rPr>
      </w:pPr>
    </w:p>
    <w:p w:rsidR="00F075EB" w:rsidRPr="008433CD" w:rsidRDefault="00F075EB" w:rsidP="00D9403C">
      <w:pPr>
        <w:spacing w:after="0" w:line="240" w:lineRule="auto"/>
        <w:rPr>
          <w:rFonts w:cstheme="minorHAnsi"/>
          <w:lang w:val="fr-CA"/>
        </w:rPr>
      </w:pPr>
      <w:r w:rsidRPr="008433CD">
        <w:rPr>
          <w:rFonts w:cstheme="minorHAnsi"/>
          <w:lang w:val="fr-CA"/>
        </w:rPr>
        <w:t xml:space="preserve">Lorsqu’un noyau se désintègre, il émet de l’énergie. Cette énergie peut prendre la forme de particules (dotées d’énergie cinétique) ou d’ondes. Les particules alpha sont littéralement des fragments de noyau composés de deux protons et de deux neutrons (et donc en fait identiques au noyau de l’atome d’hélium 4). Un isotope qui émet des particules alpha est décrit comme un émetteur alpha, et le processus d’émission de particules alpha par le noyau est la désintégration alpha. La partie résiduelle du noyau original est le dérivé radioactif, qui renferme deux protons et deux neutrons de moins (son identité élémentaire est donc modifiée) que l’atome </w:t>
      </w:r>
      <w:proofErr w:type="gramStart"/>
      <w:r w:rsidRPr="008433CD">
        <w:rPr>
          <w:rFonts w:cstheme="minorHAnsi"/>
          <w:lang w:val="fr-CA"/>
        </w:rPr>
        <w:t>parent</w:t>
      </w:r>
      <w:proofErr w:type="gramEnd"/>
      <w:r w:rsidRPr="008433CD">
        <w:rPr>
          <w:rFonts w:cstheme="minorHAnsi"/>
          <w:lang w:val="fr-CA"/>
        </w:rPr>
        <w:t xml:space="preserve"> et qui peut lui aussi être instable. Mentionnons à titre d’exemple que l’uranium 238 subit une désintégration alpha dont le dérivé radioactif est le thorium 234.</w:t>
      </w:r>
    </w:p>
    <w:p w:rsidR="00F075EB" w:rsidRPr="008433CD" w:rsidRDefault="00671F0F" w:rsidP="00D9403C">
      <w:pPr>
        <w:spacing w:after="0" w:line="240" w:lineRule="auto"/>
        <w:rPr>
          <w:rFonts w:cstheme="minorHAnsi"/>
          <w:lang w:val="fr-CA"/>
        </w:rPr>
      </w:pPr>
      <w:r w:rsidRPr="00671F0F">
        <w:rPr>
          <w:rFonts w:cstheme="minorHAnsi"/>
          <w:b/>
          <w:noProof/>
          <w:lang w:val="fr-CA"/>
        </w:rPr>
        <w:pict>
          <v:group id="_x0000_s10516" editas="canvas" style="position:absolute;margin-left:0;margin-top:11.6pt;width:315pt;height:256.45pt;z-index:251662336;mso-position-horizontal:center" coordorigin="3783,499" coordsize="5250,4396">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17" type="#_x0000_t75" style="position:absolute;left:3783;top:499;width:5250;height:4396" o:preferrelative="f">
              <v:fill o:detectmouseclick="t"/>
              <v:path o:extrusionok="t" o:connecttype="none"/>
              <o:lock v:ext="edit" text="t"/>
            </v:shape>
            <v:shapetype id="_x0000_t202" coordsize="21600,21600" o:spt="202" path="m,l,21600r21600,l21600,xe">
              <v:stroke joinstyle="miter"/>
              <v:path gradientshapeok="t" o:connecttype="rect"/>
            </v:shapetype>
            <v:shape id="_x0000_s10518" type="#_x0000_t202" style="position:absolute;left:5046;top:668;width:2056;height:524;mso-wrap-style:none" stroked="f">
              <v:textbox style="mso-next-textbox:#_x0000_s10518">
                <w:txbxContent>
                  <w:p w:rsidR="00A46126" w:rsidRPr="00DC4233" w:rsidRDefault="00671F0F" w:rsidP="00F075EB">
                    <w:pPr>
                      <w:jc w:val="center"/>
                      <w:rPr>
                        <w:oMath/>
                        <w:rFonts w:cstheme="minorHAnsi"/>
                        <w:sz w:val="24"/>
                        <w:szCs w:val="24"/>
                      </w:rPr>
                    </w:pPr>
                    <m:oMathPara>
                      <m:oMath>
                        <m:sPre>
                          <m:sPrePr>
                            <m:ctrlPr>
                              <w:rPr>
                                <w:rFonts w:ascii="Cambria Math" w:hAnsi="Cambria Math" w:cstheme="minorHAnsi"/>
                                <w:i/>
                                <w:sz w:val="24"/>
                                <w:szCs w:val="24"/>
                              </w:rPr>
                            </m:ctrlPr>
                          </m:sPrePr>
                          <m:sub>
                            <m:r>
                              <m:rPr>
                                <m:nor/>
                              </m:rPr>
                              <w:rPr>
                                <w:rFonts w:cstheme="minorHAnsi"/>
                                <w:sz w:val="24"/>
                                <w:szCs w:val="24"/>
                              </w:rPr>
                              <m:t>92</m:t>
                            </m:r>
                          </m:sub>
                          <m:sup>
                            <m:r>
                              <m:rPr>
                                <m:nor/>
                              </m:rPr>
                              <w:rPr>
                                <w:rFonts w:cstheme="minorHAnsi"/>
                                <w:sz w:val="24"/>
                                <w:szCs w:val="24"/>
                              </w:rPr>
                              <m:t>238</m:t>
                            </m:r>
                          </m:sup>
                          <m:e>
                            <m:r>
                              <m:rPr>
                                <m:nor/>
                              </m:rPr>
                              <w:rPr>
                                <w:rFonts w:cstheme="minorHAnsi"/>
                                <w:sz w:val="24"/>
                                <w:szCs w:val="24"/>
                              </w:rPr>
                              <m:t xml:space="preserve">U </m:t>
                            </m:r>
                            <m:r>
                              <m:rPr>
                                <m:nor/>
                              </m:rPr>
                              <w:rPr>
                                <w:rFonts w:ascii="Cambria Math" w:cstheme="minorHAnsi"/>
                                <w:sz w:val="24"/>
                                <w:szCs w:val="24"/>
                              </w:rPr>
                              <m:t xml:space="preserve">  </m:t>
                            </m:r>
                            <m:r>
                              <m:rPr>
                                <m:nor/>
                              </m:rPr>
                              <w:rPr>
                                <w:rFonts w:ascii="Cambria Math" w:hAnsi="Cambria Math" w:cstheme="minorHAnsi"/>
                                <w:sz w:val="24"/>
                                <w:szCs w:val="24"/>
                              </w:rPr>
                              <m:t>⟶</m:t>
                            </m:r>
                            <m:r>
                              <m:rPr>
                                <m:nor/>
                              </m:rPr>
                              <w:rPr>
                                <w:rFonts w:ascii="Cambria Math" w:cstheme="minorHAnsi"/>
                                <w:sz w:val="24"/>
                                <w:szCs w:val="24"/>
                              </w:rPr>
                              <m:t xml:space="preserve">  </m:t>
                            </m:r>
                            <m:sPre>
                              <m:sPrePr>
                                <m:ctrlPr>
                                  <w:rPr>
                                    <w:rFonts w:ascii="Cambria Math" w:hAnsi="Cambria Math" w:cstheme="minorHAnsi"/>
                                    <w:i/>
                                    <w:sz w:val="24"/>
                                    <w:szCs w:val="24"/>
                                  </w:rPr>
                                </m:ctrlPr>
                              </m:sPrePr>
                              <m:sub>
                                <m:r>
                                  <m:rPr>
                                    <m:nor/>
                                  </m:rPr>
                                  <w:rPr>
                                    <w:rFonts w:cstheme="minorHAnsi"/>
                                    <w:sz w:val="24"/>
                                    <w:szCs w:val="24"/>
                                  </w:rPr>
                                  <m:t>90</m:t>
                                </m:r>
                              </m:sub>
                              <m:sup>
                                <m:r>
                                  <m:rPr>
                                    <m:nor/>
                                  </m:rPr>
                                  <w:rPr>
                                    <w:rFonts w:cstheme="minorHAnsi"/>
                                    <w:sz w:val="24"/>
                                    <w:szCs w:val="24"/>
                                  </w:rPr>
                                  <m:t>234</m:t>
                                </m:r>
                              </m:sup>
                              <m:e>
                                <m:r>
                                  <m:rPr>
                                    <m:nor/>
                                  </m:rPr>
                                  <w:rPr>
                                    <w:rFonts w:cstheme="minorHAnsi"/>
                                    <w:sz w:val="24"/>
                                    <w:szCs w:val="24"/>
                                  </w:rPr>
                                  <m:t>Th</m:t>
                                </m:r>
                                <m:r>
                                  <m:rPr>
                                    <m:nor/>
                                  </m:rPr>
                                  <w:rPr>
                                    <w:rFonts w:ascii="Cambria Math" w:cstheme="minorHAnsi"/>
                                    <w:sz w:val="24"/>
                                    <w:szCs w:val="24"/>
                                  </w:rPr>
                                  <m:t xml:space="preserve">  </m:t>
                                </m:r>
                                <m:r>
                                  <m:rPr>
                                    <m:nor/>
                                  </m:rPr>
                                  <w:rPr>
                                    <w:rFonts w:cstheme="minorHAnsi"/>
                                    <w:sz w:val="24"/>
                                    <w:szCs w:val="24"/>
                                  </w:rPr>
                                  <m:t>+</m:t>
                                </m:r>
                                <m:r>
                                  <m:rPr>
                                    <m:nor/>
                                  </m:rPr>
                                  <w:rPr>
                                    <w:rFonts w:ascii="Cambria Math" w:cstheme="minorHAnsi"/>
                                    <w:sz w:val="24"/>
                                    <w:szCs w:val="24"/>
                                  </w:rPr>
                                  <m:t xml:space="preserve">  </m:t>
                                </m:r>
                                <m:sPre>
                                  <m:sPrePr>
                                    <m:ctrlPr>
                                      <w:rPr>
                                        <w:rFonts w:ascii="Cambria Math" w:hAnsi="Cambria Math" w:cstheme="minorHAnsi"/>
                                        <w:i/>
                                        <w:sz w:val="24"/>
                                        <w:szCs w:val="24"/>
                                      </w:rPr>
                                    </m:ctrlPr>
                                  </m:sPrePr>
                                  <m:sub>
                                    <m:r>
                                      <m:rPr>
                                        <m:nor/>
                                      </m:rPr>
                                      <w:rPr>
                                        <w:rFonts w:cstheme="minorHAnsi"/>
                                        <w:sz w:val="24"/>
                                        <w:szCs w:val="24"/>
                                      </w:rPr>
                                      <m:t>2</m:t>
                                    </m:r>
                                  </m:sub>
                                  <m:sup>
                                    <m:r>
                                      <m:rPr>
                                        <m:nor/>
                                      </m:rPr>
                                      <w:rPr>
                                        <w:rFonts w:cstheme="minorHAnsi"/>
                                        <w:sz w:val="24"/>
                                        <w:szCs w:val="24"/>
                                      </w:rPr>
                                      <m:t>4</m:t>
                                    </m:r>
                                  </m:sup>
                                  <m:e>
                                    <m:r>
                                      <m:rPr>
                                        <m:nor/>
                                      </m:rPr>
                                      <w:rPr>
                                        <w:rFonts w:cstheme="minorHAnsi"/>
                                        <w:sz w:val="24"/>
                                        <w:szCs w:val="24"/>
                                      </w:rPr>
                                      <m:t>He</m:t>
                                    </m:r>
                                  </m:e>
                                </m:sPre>
                              </m:e>
                            </m:sPre>
                          </m:e>
                        </m:sPre>
                      </m:oMath>
                    </m:oMathPara>
                  </w:p>
                </w:txbxContent>
              </v:textbox>
            </v:shape>
            <v:shape id="_x0000_s10519" type="#_x0000_t202" style="position:absolute;left:6618;top:1192;width:1050;height:618" stroked="f">
              <v:fill opacity="0"/>
              <v:textbox style="mso-next-textbox:#_x0000_s10519">
                <w:txbxContent>
                  <w:p w:rsidR="00A46126" w:rsidRPr="00DC4233" w:rsidRDefault="00A46126" w:rsidP="00F075EB">
                    <w:pPr>
                      <w:rPr>
                        <w:rFonts w:cstheme="minorHAnsi"/>
                        <w:sz w:val="20"/>
                        <w:szCs w:val="20"/>
                        <w:lang w:val="fr-CA"/>
                      </w:rPr>
                    </w:pPr>
                    <w:proofErr w:type="gramStart"/>
                    <w:r w:rsidRPr="00DC4233">
                      <w:rPr>
                        <w:rFonts w:cstheme="minorHAnsi"/>
                        <w:sz w:val="20"/>
                        <w:szCs w:val="20"/>
                        <w:lang w:val="fr-CA"/>
                      </w:rPr>
                      <w:t>particule</w:t>
                    </w:r>
                    <w:proofErr w:type="gramEnd"/>
                    <w:r w:rsidRPr="00DC4233">
                      <w:rPr>
                        <w:rFonts w:cstheme="minorHAnsi"/>
                        <w:sz w:val="20"/>
                        <w:szCs w:val="20"/>
                        <w:lang w:val="fr-CA"/>
                      </w:rPr>
                      <w:t xml:space="preserve"> alpha (</w:t>
                    </w:r>
                    <w:r w:rsidRPr="00DC4233">
                      <w:rPr>
                        <w:rFonts w:cstheme="minorHAnsi"/>
                        <w:position w:val="-6"/>
                        <w:sz w:val="20"/>
                        <w:szCs w:val="20"/>
                        <w:lang w:val="fr-CA"/>
                      </w:rPr>
                      <w:object w:dxaOrig="200" w:dyaOrig="200">
                        <v:shape id="_x0000_i1026" type="#_x0000_t75" style="width:10.95pt;height:10.95pt" o:ole="">
                          <v:imagedata r:id="rId8" o:title=""/>
                        </v:shape>
                        <o:OLEObject Type="Embed" ProgID="Equation.DSMT4" ShapeID="_x0000_i1026" DrawAspect="Content" ObjectID="_1428396920" r:id="rId9"/>
                      </w:object>
                    </w:r>
                    <w:r w:rsidRPr="00DC4233">
                      <w:rPr>
                        <w:rFonts w:cstheme="minorHAnsi"/>
                        <w:sz w:val="20"/>
                        <w:szCs w:val="20"/>
                        <w:lang w:val="fr-CA"/>
                      </w:rPr>
                      <w:t>)</w:t>
                    </w:r>
                  </w:p>
                </w:txbxContent>
              </v:textbox>
            </v:shape>
            <v:shape id="_x0000_s10520" type="#_x0000_t202" style="position:absolute;left:5718;top:1192;width:1050;height:618;mso-position-vertical:absolute" stroked="f">
              <v:fill opacity="0"/>
              <v:textbox style="mso-next-textbox:#_x0000_s10520">
                <w:txbxContent>
                  <w:p w:rsidR="00A46126" w:rsidRPr="00DC4233" w:rsidRDefault="00A46126" w:rsidP="00F075EB">
                    <w:pPr>
                      <w:rPr>
                        <w:rFonts w:cstheme="minorHAnsi"/>
                        <w:sz w:val="20"/>
                        <w:szCs w:val="20"/>
                        <w:lang w:val="fr-CA"/>
                      </w:rPr>
                    </w:pPr>
                    <w:r>
                      <w:rPr>
                        <w:rFonts w:ascii="Arial" w:hAnsi="Arial" w:cs="Arial"/>
                        <w:sz w:val="20"/>
                        <w:szCs w:val="20"/>
                        <w:lang w:val="fr-CA"/>
                      </w:rPr>
                      <w:t xml:space="preserve">   </w:t>
                    </w:r>
                    <w:proofErr w:type="gramStart"/>
                    <w:r w:rsidRPr="00DC4233">
                      <w:rPr>
                        <w:rFonts w:cstheme="minorHAnsi"/>
                        <w:sz w:val="20"/>
                        <w:szCs w:val="20"/>
                        <w:lang w:val="fr-CA"/>
                      </w:rPr>
                      <w:t>dérivé</w:t>
                    </w:r>
                    <w:proofErr w:type="gramEnd"/>
                    <w:r w:rsidRPr="00DC4233">
                      <w:rPr>
                        <w:rFonts w:cstheme="minorHAnsi"/>
                        <w:sz w:val="20"/>
                        <w:szCs w:val="20"/>
                        <w:lang w:val="fr-CA"/>
                      </w:rPr>
                      <w:t xml:space="preserve">    radioactif</w:t>
                    </w:r>
                  </w:p>
                </w:txbxContent>
              </v:textbox>
            </v:shape>
            <v:oval id="_x0000_s10521" style="position:absolute;left:4083;top:1888;width:1350;height:1232" fillcolor="#eaeaea">
              <v:textbox style="mso-next-textbox:#_x0000_s10521">
                <w:txbxContent>
                  <w:p w:rsidR="00A46126" w:rsidRPr="00DC4233" w:rsidRDefault="00A46126" w:rsidP="00DC4233">
                    <w:pPr>
                      <w:spacing w:after="0" w:line="240" w:lineRule="auto"/>
                      <w:jc w:val="center"/>
                      <w:rPr>
                        <w:rFonts w:cstheme="minorHAnsi"/>
                        <w:sz w:val="18"/>
                        <w:szCs w:val="18"/>
                        <w:lang w:val="fr-CA"/>
                      </w:rPr>
                    </w:pPr>
                    <w:r w:rsidRPr="00DC4233">
                      <w:rPr>
                        <w:rFonts w:cstheme="minorHAnsi"/>
                        <w:sz w:val="18"/>
                        <w:szCs w:val="18"/>
                        <w:lang w:val="fr-CA"/>
                      </w:rPr>
                      <w:t xml:space="preserve">Uranium </w:t>
                    </w:r>
                  </w:p>
                  <w:p w:rsidR="00A46126" w:rsidRPr="00DC4233" w:rsidRDefault="00A46126" w:rsidP="00DC4233">
                    <w:pPr>
                      <w:spacing w:after="0" w:line="240" w:lineRule="auto"/>
                      <w:jc w:val="center"/>
                      <w:rPr>
                        <w:rFonts w:cstheme="minorHAnsi"/>
                        <w:sz w:val="20"/>
                        <w:szCs w:val="20"/>
                        <w:lang w:val="fr-CA"/>
                      </w:rPr>
                    </w:pPr>
                    <w:r w:rsidRPr="00DC4233">
                      <w:rPr>
                        <w:rFonts w:cstheme="minorHAnsi"/>
                        <w:sz w:val="18"/>
                        <w:szCs w:val="18"/>
                        <w:lang w:val="fr-CA"/>
                      </w:rPr>
                      <w:t>92 protons et 146</w:t>
                    </w:r>
                    <w:r w:rsidRPr="00DC4233">
                      <w:rPr>
                        <w:rFonts w:cstheme="minorHAnsi"/>
                        <w:sz w:val="20"/>
                        <w:szCs w:val="20"/>
                        <w:lang w:val="fr-CA"/>
                      </w:rPr>
                      <w:t xml:space="preserve"> </w:t>
                    </w:r>
                    <w:r w:rsidRPr="00DC4233">
                      <w:rPr>
                        <w:rFonts w:cstheme="minorHAnsi"/>
                        <w:sz w:val="18"/>
                        <w:szCs w:val="18"/>
                        <w:lang w:val="fr-CA"/>
                      </w:rPr>
                      <w:t>neutrons</w:t>
                    </w:r>
                  </w:p>
                </w:txbxContent>
              </v:textbox>
            </v:oval>
            <v:line id="_x0000_s10522" style="position:absolute;flip:y" from="5583,2042" to="7383,2505">
              <v:stroke endarrow="block"/>
            </v:line>
            <v:line id="_x0000_s10523" style="position:absolute" from="5583,2659" to="7383,3276">
              <v:stroke endarrow="block"/>
            </v:line>
            <v:oval id="_x0000_s10524" style="position:absolute;left:7533;top:1271;width:1200;height:1080" fillcolor="#eaeaea">
              <v:textbox style="mso-next-textbox:#_x0000_s10524">
                <w:txbxContent>
                  <w:p w:rsidR="00A46126" w:rsidRPr="00DC4233" w:rsidRDefault="00A46126" w:rsidP="00DC4233">
                    <w:pPr>
                      <w:spacing w:after="0" w:line="240" w:lineRule="auto"/>
                      <w:jc w:val="center"/>
                      <w:rPr>
                        <w:rFonts w:cstheme="minorHAnsi"/>
                        <w:sz w:val="16"/>
                        <w:szCs w:val="16"/>
                        <w:lang w:val="fr-CA"/>
                      </w:rPr>
                    </w:pPr>
                    <w:r w:rsidRPr="00DC4233">
                      <w:rPr>
                        <w:rFonts w:cstheme="minorHAnsi"/>
                        <w:sz w:val="16"/>
                        <w:szCs w:val="16"/>
                        <w:lang w:val="fr-CA"/>
                      </w:rPr>
                      <w:t xml:space="preserve">Thorium </w:t>
                    </w:r>
                  </w:p>
                  <w:p w:rsidR="00A46126" w:rsidRPr="008235FB" w:rsidRDefault="00A46126" w:rsidP="00DC4233">
                    <w:pPr>
                      <w:spacing w:line="240" w:lineRule="auto"/>
                      <w:jc w:val="center"/>
                      <w:rPr>
                        <w:rFonts w:ascii="Arial" w:hAnsi="Arial" w:cs="Arial"/>
                        <w:sz w:val="20"/>
                        <w:szCs w:val="20"/>
                        <w:lang w:val="fr-CA"/>
                      </w:rPr>
                    </w:pPr>
                    <w:r w:rsidRPr="00DC4233">
                      <w:rPr>
                        <w:rFonts w:cstheme="minorHAnsi"/>
                        <w:sz w:val="16"/>
                        <w:szCs w:val="16"/>
                        <w:lang w:val="fr-CA"/>
                      </w:rPr>
                      <w:t>90 protons et 144</w:t>
                    </w:r>
                    <w:r>
                      <w:rPr>
                        <w:rFonts w:ascii="Arial" w:hAnsi="Arial" w:cs="Arial"/>
                        <w:sz w:val="20"/>
                        <w:szCs w:val="20"/>
                        <w:lang w:val="fr-CA"/>
                      </w:rPr>
                      <w:t xml:space="preserve"> </w:t>
                    </w:r>
                    <w:r w:rsidRPr="00C968CF">
                      <w:rPr>
                        <w:rFonts w:cstheme="minorHAnsi"/>
                        <w:sz w:val="16"/>
                        <w:szCs w:val="16"/>
                        <w:lang w:val="fr-CA"/>
                      </w:rPr>
                      <w:t>neutrons</w:t>
                    </w:r>
                  </w:p>
                </w:txbxContent>
              </v:textbox>
            </v:oval>
            <v:oval id="_x0000_s10525" style="position:absolute;left:7590;top:2889;width:543;height:542" filled="f" fillcolor="#eaeaea">
              <v:textbox style="mso-next-textbox:#_x0000_s10525">
                <w:txbxContent>
                  <w:p w:rsidR="00A46126" w:rsidRPr="008235FB" w:rsidRDefault="00A46126" w:rsidP="00F075EB">
                    <w:pPr>
                      <w:jc w:val="center"/>
                      <w:rPr>
                        <w:rFonts w:ascii="Arial" w:hAnsi="Arial" w:cs="Arial"/>
                        <w:sz w:val="20"/>
                        <w:szCs w:val="20"/>
                        <w:lang w:val="fr-CA"/>
                      </w:rPr>
                    </w:pPr>
                    <m:oMathPara>
                      <m:oMath>
                        <m:r>
                          <w:rPr>
                            <w:rFonts w:ascii="Cambria Math" w:hAnsi="Cambria Math" w:cs="Arial"/>
                            <w:sz w:val="20"/>
                            <w:szCs w:val="20"/>
                            <w:lang w:val="fr-CA"/>
                          </w:rPr>
                          <m:t>α</m:t>
                        </m:r>
                      </m:oMath>
                    </m:oMathPara>
                  </w:p>
                </w:txbxContent>
              </v:textbox>
            </v:oval>
            <v:shape id="_x0000_s10526" type="#_x0000_t202" style="position:absolute;left:7383;top:3431;width:1050;height:598" stroked="f">
              <v:textbox style="mso-next-textbox:#_x0000_s10526">
                <w:txbxContent>
                  <w:p w:rsidR="00A46126" w:rsidRPr="00DC4233" w:rsidRDefault="00A46126" w:rsidP="00F075EB">
                    <w:pPr>
                      <w:rPr>
                        <w:rFonts w:cstheme="minorHAnsi"/>
                        <w:sz w:val="18"/>
                        <w:szCs w:val="18"/>
                        <w:lang w:val="fr-CA"/>
                      </w:rPr>
                    </w:pPr>
                    <w:r w:rsidRPr="00DC4233">
                      <w:rPr>
                        <w:rFonts w:cstheme="minorHAnsi"/>
                        <w:sz w:val="18"/>
                        <w:szCs w:val="18"/>
                        <w:lang w:val="fr-CA"/>
                      </w:rPr>
                      <w:t>2 protons et 2 neutrons</w:t>
                    </w:r>
                  </w:p>
                </w:txbxContent>
              </v:textbox>
            </v:shape>
            <v:shape id="_x0000_s10527" type="#_x0000_t202" style="position:absolute;left:4218;top:4029;width:4350;height:701" stroked="f">
              <v:textbox style="mso-next-textbox:#_x0000_s10527">
                <w:txbxContent>
                  <w:p w:rsidR="00A46126" w:rsidRDefault="00A46126" w:rsidP="00F075EB">
                    <w:pPr>
                      <w:rPr>
                        <w:rFonts w:ascii="Arial" w:hAnsi="Arial" w:cs="Arial"/>
                        <w:sz w:val="20"/>
                        <w:szCs w:val="20"/>
                        <w:lang w:val="fr-CA"/>
                      </w:rPr>
                    </w:pPr>
                    <w:r w:rsidRPr="00DC4233">
                      <w:rPr>
                        <w:rFonts w:cstheme="minorHAnsi"/>
                        <w:sz w:val="20"/>
                        <w:szCs w:val="20"/>
                        <w:lang w:val="fr-CA"/>
                      </w:rPr>
                      <w:t xml:space="preserve">On représente la désintégration alpha par l’équation suivante : </w:t>
                    </w:r>
                    <w:r>
                      <w:rPr>
                        <w:rFonts w:ascii="Arial" w:hAnsi="Arial" w:cs="Arial"/>
                        <w:sz w:val="20"/>
                        <w:szCs w:val="20"/>
                        <w:lang w:val="fr-CA"/>
                      </w:rPr>
                      <w:t xml:space="preserve">  </w:t>
                    </w:r>
                    <m:oMath>
                      <m:sPre>
                        <m:sPrePr>
                          <m:ctrlPr>
                            <w:rPr>
                              <w:rFonts w:ascii="Cambria Math" w:hAnsi="Cambria Math" w:cstheme="minorHAnsi"/>
                              <w:i/>
                              <w:sz w:val="20"/>
                              <w:szCs w:val="20"/>
                              <w:lang w:val="fr-CA"/>
                            </w:rPr>
                          </m:ctrlPr>
                        </m:sPrePr>
                        <m:sub>
                          <m:r>
                            <m:rPr>
                              <m:nor/>
                            </m:rPr>
                            <w:rPr>
                              <w:rFonts w:cstheme="minorHAnsi"/>
                              <w:sz w:val="20"/>
                              <w:szCs w:val="20"/>
                              <w:lang w:val="fr-CA"/>
                            </w:rPr>
                            <m:t>Z</m:t>
                          </m:r>
                        </m:sub>
                        <m:sup>
                          <m:r>
                            <m:rPr>
                              <m:nor/>
                            </m:rPr>
                            <w:rPr>
                              <w:rFonts w:cstheme="minorHAnsi"/>
                              <w:sz w:val="20"/>
                              <w:szCs w:val="20"/>
                              <w:lang w:val="fr-CA"/>
                            </w:rPr>
                            <m:t>A</m:t>
                          </m:r>
                        </m:sup>
                        <m:e>
                          <m:r>
                            <m:rPr>
                              <m:nor/>
                            </m:rPr>
                            <w:rPr>
                              <w:rFonts w:cstheme="minorHAnsi"/>
                              <w:sz w:val="20"/>
                              <w:szCs w:val="20"/>
                              <w:lang w:val="fr-CA"/>
                            </w:rPr>
                            <m:t>X</m:t>
                          </m:r>
                        </m:e>
                      </m:sPre>
                      <m:r>
                        <m:rPr>
                          <m:nor/>
                        </m:rPr>
                        <w:rPr>
                          <w:rFonts w:ascii="Cambria Math" w:hAnsi="Cambria Math" w:cstheme="minorHAnsi"/>
                          <w:sz w:val="20"/>
                          <w:szCs w:val="20"/>
                          <w:lang w:val="fr-CA"/>
                        </w:rPr>
                        <m:t xml:space="preserve">  </m:t>
                      </m:r>
                      <m:r>
                        <m:rPr>
                          <m:nor/>
                        </m:rPr>
                        <w:rPr>
                          <w:rFonts w:hAnsi="Cambria Math" w:cstheme="minorHAnsi"/>
                          <w:sz w:val="20"/>
                          <w:szCs w:val="20"/>
                          <w:lang w:val="fr-CA"/>
                        </w:rPr>
                        <m:t>⟶</m:t>
                      </m:r>
                      <m:r>
                        <m:rPr>
                          <m:nor/>
                        </m:rPr>
                        <w:rPr>
                          <w:rFonts w:ascii="Cambria Math" w:hAnsi="Cambria Math" w:cstheme="minorHAnsi"/>
                          <w:sz w:val="20"/>
                          <w:szCs w:val="20"/>
                          <w:lang w:val="fr-CA"/>
                        </w:rPr>
                        <m:t xml:space="preserve">   </m:t>
                      </m:r>
                      <m:sPre>
                        <m:sPrePr>
                          <m:ctrlPr>
                            <w:rPr>
                              <w:rFonts w:ascii="Cambria Math" w:hAnsi="Cambria Math" w:cstheme="minorHAnsi"/>
                              <w:i/>
                              <w:sz w:val="20"/>
                              <w:szCs w:val="20"/>
                              <w:lang w:val="fr-CA"/>
                            </w:rPr>
                          </m:ctrlPr>
                        </m:sPrePr>
                        <m:sub>
                          <m:r>
                            <m:rPr>
                              <m:nor/>
                            </m:rPr>
                            <w:rPr>
                              <w:rFonts w:cstheme="minorHAnsi"/>
                              <w:sz w:val="20"/>
                              <w:szCs w:val="20"/>
                              <w:lang w:val="fr-CA"/>
                            </w:rPr>
                            <m:t>Z-2</m:t>
                          </m:r>
                        </m:sub>
                        <m:sup>
                          <m:r>
                            <m:rPr>
                              <m:nor/>
                            </m:rPr>
                            <w:rPr>
                              <w:rFonts w:cstheme="minorHAnsi"/>
                              <w:sz w:val="20"/>
                              <w:szCs w:val="20"/>
                              <w:lang w:val="fr-CA"/>
                            </w:rPr>
                            <m:t>A-4</m:t>
                          </m:r>
                        </m:sup>
                        <m:e>
                          <m:r>
                            <m:rPr>
                              <m:nor/>
                            </m:rPr>
                            <w:rPr>
                              <w:rFonts w:cstheme="minorHAnsi"/>
                              <w:sz w:val="20"/>
                              <w:szCs w:val="20"/>
                              <w:lang w:val="fr-CA"/>
                            </w:rPr>
                            <m:t>Y</m:t>
                          </m:r>
                          <m:r>
                            <m:rPr>
                              <m:nor/>
                            </m:rPr>
                            <w:rPr>
                              <w:rFonts w:ascii="Cambria Math" w:cstheme="minorHAnsi"/>
                              <w:sz w:val="20"/>
                              <w:szCs w:val="20"/>
                              <w:lang w:val="fr-CA"/>
                            </w:rPr>
                            <m:t xml:space="preserve">   </m:t>
                          </m:r>
                          <m:r>
                            <m:rPr>
                              <m:nor/>
                            </m:rPr>
                            <w:rPr>
                              <w:rFonts w:cstheme="minorHAnsi"/>
                              <w:sz w:val="20"/>
                              <w:szCs w:val="20"/>
                              <w:lang w:val="fr-CA"/>
                            </w:rPr>
                            <m:t>+</m:t>
                          </m:r>
                          <m:r>
                            <m:rPr>
                              <m:nor/>
                            </m:rPr>
                            <w:rPr>
                              <w:rFonts w:ascii="Cambria Math" w:cstheme="minorHAnsi"/>
                              <w:sz w:val="20"/>
                              <w:szCs w:val="20"/>
                              <w:lang w:val="fr-CA"/>
                            </w:rPr>
                            <m:t xml:space="preserve">  </m:t>
                          </m:r>
                          <m:r>
                            <m:rPr>
                              <m:nor/>
                            </m:rPr>
                            <w:rPr>
                              <w:rFonts w:cstheme="minorHAnsi"/>
                              <w:sz w:val="20"/>
                              <w:szCs w:val="20"/>
                              <w:lang w:val="fr-CA"/>
                            </w:rPr>
                            <m:t xml:space="preserve"> </m:t>
                          </m:r>
                          <m:sPre>
                            <m:sPrePr>
                              <m:ctrlPr>
                                <w:rPr>
                                  <w:rFonts w:ascii="Cambria Math" w:hAnsi="Cambria Math" w:cstheme="minorHAnsi"/>
                                  <w:i/>
                                  <w:sz w:val="20"/>
                                  <w:szCs w:val="20"/>
                                  <w:lang w:val="fr-CA"/>
                                </w:rPr>
                              </m:ctrlPr>
                            </m:sPrePr>
                            <m:sub>
                              <m:r>
                                <m:rPr>
                                  <m:nor/>
                                </m:rPr>
                                <w:rPr>
                                  <w:rFonts w:cstheme="minorHAnsi"/>
                                  <w:sz w:val="20"/>
                                  <w:szCs w:val="20"/>
                                  <w:lang w:val="fr-CA"/>
                                </w:rPr>
                                <m:t>2</m:t>
                              </m:r>
                            </m:sub>
                            <m:sup>
                              <m:r>
                                <m:rPr>
                                  <m:nor/>
                                </m:rPr>
                                <w:rPr>
                                  <w:rFonts w:cstheme="minorHAnsi"/>
                                  <w:sz w:val="20"/>
                                  <w:szCs w:val="20"/>
                                  <w:lang w:val="fr-CA"/>
                                </w:rPr>
                                <m:t>4</m:t>
                              </m:r>
                            </m:sup>
                            <m:e>
                              <m:r>
                                <m:rPr>
                                  <m:nor/>
                                </m:rPr>
                                <w:rPr>
                                  <w:rFonts w:cstheme="minorHAnsi"/>
                                  <w:sz w:val="20"/>
                                  <w:szCs w:val="20"/>
                                  <w:lang w:val="fr-CA"/>
                                </w:rPr>
                                <m:t>He</m:t>
                              </m:r>
                            </m:e>
                          </m:sPre>
                        </m:e>
                      </m:sPre>
                    </m:oMath>
                    <w:r>
                      <w:rPr>
                        <w:rFonts w:ascii="Arial" w:hAnsi="Arial" w:cs="Arial"/>
                        <w:sz w:val="20"/>
                        <w:szCs w:val="20"/>
                        <w:lang w:val="fr-CA"/>
                      </w:rPr>
                      <w:t xml:space="preserve">       </w:t>
                    </w:r>
                  </w:p>
                  <w:p w:rsidR="00A46126" w:rsidRPr="008235FB" w:rsidRDefault="00A46126" w:rsidP="00F075EB">
                    <w:pPr>
                      <w:jc w:val="center"/>
                      <w:rPr>
                        <w:rFonts w:ascii="Arial" w:hAnsi="Arial" w:cs="Arial"/>
                        <w:sz w:val="20"/>
                        <w:szCs w:val="20"/>
                        <w:lang w:val="fr-CA"/>
                      </w:rPr>
                    </w:pPr>
                  </w:p>
                </w:txbxContent>
              </v:textbox>
            </v:shape>
            <w10:wrap type="square"/>
          </v:group>
        </w:pict>
      </w:r>
    </w:p>
    <w:p w:rsidR="00F075EB" w:rsidRPr="008433CD" w:rsidRDefault="00F075EB" w:rsidP="00D9403C">
      <w:pPr>
        <w:spacing w:after="0" w:line="240" w:lineRule="auto"/>
        <w:rPr>
          <w:rFonts w:cstheme="minorHAnsi"/>
          <w:lang w:val="fr-CA"/>
        </w:rPr>
      </w:pPr>
    </w:p>
    <w:p w:rsidR="00F075EB" w:rsidRPr="008433CD" w:rsidRDefault="00F075EB" w:rsidP="00D9403C">
      <w:pPr>
        <w:spacing w:after="0" w:line="240" w:lineRule="auto"/>
        <w:rPr>
          <w:rFonts w:cstheme="minorHAnsi"/>
          <w:lang w:val="fr-CA"/>
        </w:rPr>
      </w:pPr>
    </w:p>
    <w:p w:rsidR="00F075EB" w:rsidRPr="008433CD" w:rsidRDefault="00F075EB" w:rsidP="00D9403C">
      <w:pPr>
        <w:spacing w:after="0" w:line="240" w:lineRule="auto"/>
        <w:rPr>
          <w:rFonts w:cstheme="minorHAnsi"/>
          <w:lang w:val="fr-CA"/>
        </w:rPr>
      </w:pPr>
    </w:p>
    <w:p w:rsidR="00F075EB" w:rsidRPr="008433CD" w:rsidRDefault="00F075EB" w:rsidP="00D9403C">
      <w:pPr>
        <w:spacing w:after="0" w:line="240" w:lineRule="auto"/>
        <w:rPr>
          <w:rFonts w:cstheme="minorHAnsi"/>
          <w:lang w:val="fr-CA"/>
        </w:rPr>
      </w:pPr>
    </w:p>
    <w:p w:rsidR="00F075EB" w:rsidRPr="008433CD" w:rsidRDefault="00F075EB" w:rsidP="00D9403C">
      <w:pPr>
        <w:spacing w:after="0" w:line="240" w:lineRule="auto"/>
        <w:rPr>
          <w:rFonts w:cstheme="minorHAnsi"/>
          <w:lang w:val="fr-CA"/>
        </w:rPr>
      </w:pPr>
    </w:p>
    <w:p w:rsidR="00F075EB" w:rsidRPr="008433CD" w:rsidRDefault="00F075EB" w:rsidP="00D9403C">
      <w:pPr>
        <w:spacing w:after="0" w:line="240" w:lineRule="auto"/>
        <w:rPr>
          <w:rFonts w:cstheme="minorHAnsi"/>
          <w:lang w:val="fr-CA"/>
        </w:rPr>
      </w:pPr>
    </w:p>
    <w:p w:rsidR="00F075EB" w:rsidRPr="008433CD" w:rsidRDefault="00F075EB" w:rsidP="00D9403C">
      <w:pPr>
        <w:spacing w:after="0" w:line="240" w:lineRule="auto"/>
        <w:rPr>
          <w:rFonts w:cstheme="minorHAnsi"/>
          <w:lang w:val="fr-CA"/>
        </w:rPr>
      </w:pPr>
    </w:p>
    <w:p w:rsidR="00F075EB" w:rsidRPr="008433CD" w:rsidRDefault="00F075EB" w:rsidP="00D9403C">
      <w:pPr>
        <w:spacing w:after="0" w:line="240" w:lineRule="auto"/>
        <w:rPr>
          <w:rFonts w:cstheme="minorHAnsi"/>
          <w:lang w:val="fr-CA"/>
        </w:rPr>
      </w:pPr>
    </w:p>
    <w:p w:rsidR="00F075EB" w:rsidRPr="008433CD" w:rsidRDefault="00F075EB" w:rsidP="00D9403C">
      <w:pPr>
        <w:spacing w:after="0" w:line="240" w:lineRule="auto"/>
        <w:rPr>
          <w:rFonts w:cstheme="minorHAnsi"/>
          <w:lang w:val="fr-CA"/>
        </w:rPr>
      </w:pPr>
    </w:p>
    <w:p w:rsidR="00F075EB" w:rsidRPr="008433CD" w:rsidRDefault="00F075EB" w:rsidP="00D9403C">
      <w:pPr>
        <w:spacing w:after="0" w:line="240" w:lineRule="auto"/>
        <w:rPr>
          <w:rFonts w:cstheme="minorHAnsi"/>
          <w:lang w:val="fr-CA"/>
        </w:rPr>
      </w:pPr>
    </w:p>
    <w:p w:rsidR="00F075EB" w:rsidRPr="008433CD" w:rsidRDefault="00F075EB" w:rsidP="00D9403C">
      <w:pPr>
        <w:spacing w:after="0" w:line="240" w:lineRule="auto"/>
        <w:rPr>
          <w:rFonts w:cstheme="minorHAnsi"/>
          <w:lang w:val="fr-CA"/>
        </w:rPr>
      </w:pPr>
    </w:p>
    <w:p w:rsidR="00F075EB" w:rsidRPr="008433CD" w:rsidRDefault="00F075EB" w:rsidP="00D9403C">
      <w:pPr>
        <w:spacing w:after="0" w:line="240" w:lineRule="auto"/>
        <w:rPr>
          <w:rFonts w:cstheme="minorHAnsi"/>
          <w:lang w:val="fr-CA"/>
        </w:rPr>
      </w:pPr>
    </w:p>
    <w:p w:rsidR="00F075EB" w:rsidRPr="008433CD" w:rsidRDefault="00F075EB" w:rsidP="00D9403C">
      <w:pPr>
        <w:spacing w:after="0" w:line="240" w:lineRule="auto"/>
        <w:rPr>
          <w:rFonts w:cstheme="minorHAnsi"/>
          <w:lang w:val="fr-CA"/>
        </w:rPr>
      </w:pPr>
    </w:p>
    <w:p w:rsidR="00F075EB" w:rsidRPr="008433CD" w:rsidRDefault="00F075EB" w:rsidP="00D9403C">
      <w:pPr>
        <w:spacing w:after="0" w:line="240" w:lineRule="auto"/>
        <w:rPr>
          <w:rFonts w:cstheme="minorHAnsi"/>
          <w:lang w:val="fr-CA"/>
        </w:rPr>
      </w:pPr>
    </w:p>
    <w:p w:rsidR="00F075EB" w:rsidRPr="008433CD" w:rsidRDefault="00F075EB" w:rsidP="00D9403C">
      <w:pPr>
        <w:spacing w:after="0" w:line="240" w:lineRule="auto"/>
        <w:rPr>
          <w:rFonts w:cstheme="minorHAnsi"/>
          <w:lang w:val="fr-CA"/>
        </w:rPr>
      </w:pPr>
    </w:p>
    <w:p w:rsidR="00F075EB" w:rsidRPr="008433CD" w:rsidRDefault="00F075EB" w:rsidP="00D9403C">
      <w:pPr>
        <w:spacing w:after="0" w:line="240" w:lineRule="auto"/>
        <w:rPr>
          <w:rFonts w:cstheme="minorHAnsi"/>
          <w:lang w:val="fr-CA"/>
        </w:rPr>
      </w:pPr>
    </w:p>
    <w:p w:rsidR="00F075EB" w:rsidRPr="008433CD" w:rsidRDefault="00F075EB" w:rsidP="00D9403C">
      <w:pPr>
        <w:spacing w:after="0" w:line="240" w:lineRule="auto"/>
        <w:rPr>
          <w:rFonts w:cstheme="minorHAnsi"/>
          <w:lang w:val="fr-CA"/>
        </w:rPr>
      </w:pPr>
    </w:p>
    <w:p w:rsidR="003C4C33" w:rsidRDefault="003C4C33" w:rsidP="00D9403C">
      <w:pPr>
        <w:spacing w:after="0" w:line="240" w:lineRule="auto"/>
        <w:rPr>
          <w:rFonts w:cstheme="minorHAnsi"/>
          <w:lang w:val="fr-CA"/>
        </w:rPr>
      </w:pPr>
    </w:p>
    <w:p w:rsidR="00016115" w:rsidRDefault="00016115" w:rsidP="00D9403C">
      <w:pPr>
        <w:spacing w:after="0" w:line="240" w:lineRule="auto"/>
        <w:rPr>
          <w:rFonts w:cstheme="minorHAnsi"/>
          <w:lang w:val="fr-CA"/>
        </w:rPr>
      </w:pPr>
    </w:p>
    <w:p w:rsidR="00016115" w:rsidRDefault="00016115" w:rsidP="00D9403C">
      <w:pPr>
        <w:spacing w:after="0" w:line="240" w:lineRule="auto"/>
        <w:rPr>
          <w:rFonts w:cstheme="minorHAnsi"/>
          <w:lang w:val="fr-CA"/>
        </w:rPr>
      </w:pPr>
    </w:p>
    <w:p w:rsidR="00F075EB" w:rsidRDefault="00F075EB" w:rsidP="00D9403C">
      <w:pPr>
        <w:spacing w:after="0" w:line="240" w:lineRule="auto"/>
        <w:rPr>
          <w:rFonts w:cstheme="minorHAnsi"/>
          <w:lang w:val="fr-CA"/>
        </w:rPr>
      </w:pPr>
      <w:r w:rsidRPr="008433CD">
        <w:rPr>
          <w:rFonts w:cstheme="minorHAnsi"/>
          <w:lang w:val="fr-CA"/>
        </w:rPr>
        <w:t>La désintégration bêta est le nom donné à l’émission par le noyau d’une particule bêta. Les particules bêta sont identiques aux électrons. La difficulté à laquelle on se heurte ici est que le noyau ne renferme au départ aucun électron. La particule bêta émise provient en fait de la transformation d’un neutron du noyau en proton. On serait tenté d’en déduire qu’un neutron n’est que le résultat de la fusion d’un proton et d’un électron, mais il n’en est rien. Au niveau subatomique, la création et l’annihilation de particules sont choses courantes. Soulignons à titre d’exemple que le carbone 14 subit une désintégration bêta dont le dérivé radioactif est l’azote 14.</w:t>
      </w:r>
    </w:p>
    <w:p w:rsidR="003C4C33" w:rsidRDefault="003C4C33" w:rsidP="00D9403C">
      <w:pPr>
        <w:spacing w:after="0" w:line="240" w:lineRule="auto"/>
        <w:rPr>
          <w:rFonts w:cstheme="minorHAnsi"/>
          <w:lang w:val="fr-CA"/>
        </w:rPr>
      </w:pPr>
    </w:p>
    <w:p w:rsidR="003C4C33" w:rsidRDefault="003C4C33" w:rsidP="00D9403C">
      <w:pPr>
        <w:spacing w:after="0" w:line="240" w:lineRule="auto"/>
        <w:rPr>
          <w:rFonts w:cstheme="minorHAnsi"/>
          <w:lang w:val="fr-CA"/>
        </w:rPr>
      </w:pPr>
    </w:p>
    <w:p w:rsidR="003C4C33" w:rsidRDefault="003C4C33" w:rsidP="00D9403C">
      <w:pPr>
        <w:spacing w:after="0" w:line="240" w:lineRule="auto"/>
        <w:rPr>
          <w:rFonts w:cstheme="minorHAnsi"/>
          <w:lang w:val="fr-CA"/>
        </w:rPr>
      </w:pPr>
    </w:p>
    <w:p w:rsidR="003C4C33" w:rsidRPr="008433CD" w:rsidRDefault="003C4C33" w:rsidP="00D9403C">
      <w:pPr>
        <w:spacing w:after="0" w:line="240" w:lineRule="auto"/>
        <w:rPr>
          <w:rFonts w:cstheme="minorHAnsi"/>
          <w:lang w:val="fr-CA"/>
        </w:rPr>
      </w:pPr>
    </w:p>
    <w:p w:rsidR="00F075EB" w:rsidRPr="008433CD" w:rsidRDefault="00671F0F" w:rsidP="00D9403C">
      <w:pPr>
        <w:spacing w:after="0" w:line="240" w:lineRule="auto"/>
        <w:rPr>
          <w:rFonts w:cstheme="minorHAnsi"/>
          <w:lang w:val="fr-CA"/>
        </w:rPr>
      </w:pPr>
      <w:r>
        <w:rPr>
          <w:rFonts w:cstheme="minorHAnsi"/>
          <w:noProof/>
          <w:lang w:val="fr-CA" w:eastAsia="fr-CA"/>
        </w:rPr>
        <w:pict>
          <v:shape id="_x0000_s10666" type="#_x0000_t202" style="position:absolute;margin-left:-35.9pt;margin-top:24.75pt;width:62.05pt;height:23.75pt;z-index:251720704" filled="f" stroked="f">
            <v:textbox>
              <w:txbxContent>
                <w:p w:rsidR="00A46126" w:rsidRPr="006C41D8" w:rsidRDefault="00A46126" w:rsidP="004D0C43">
                  <w:pPr>
                    <w:rPr>
                      <w:sz w:val="20"/>
                      <w:lang w:val="fr-CA"/>
                    </w:rPr>
                  </w:pPr>
                  <w:r w:rsidRPr="006C41D8">
                    <w:rPr>
                      <w:sz w:val="20"/>
                      <w:lang w:val="fr-CA"/>
                    </w:rPr>
                    <w:t xml:space="preserve">Bloc </w:t>
                  </w:r>
                  <w:r>
                    <w:rPr>
                      <w:sz w:val="20"/>
                      <w:lang w:val="fr-CA"/>
                    </w:rPr>
                    <w:t>A</w:t>
                  </w:r>
                </w:p>
              </w:txbxContent>
            </v:textbox>
          </v:shape>
        </w:pict>
      </w:r>
    </w:p>
    <w:p w:rsidR="00164D18" w:rsidRDefault="00164D18" w:rsidP="00164D18">
      <w:pPr>
        <w:spacing w:after="0"/>
        <w:ind w:left="-378"/>
        <w:jc w:val="right"/>
        <w:rPr>
          <w:rFonts w:ascii="Calibri" w:hAnsi="Calibri" w:cs="Calibri"/>
          <w:b/>
          <w:sz w:val="24"/>
          <w:lang w:val="fr-CA"/>
        </w:rPr>
      </w:pPr>
    </w:p>
    <w:p w:rsidR="00164D18" w:rsidRPr="00164D18" w:rsidRDefault="00164D18" w:rsidP="00164D18">
      <w:pPr>
        <w:pBdr>
          <w:bottom w:val="single" w:sz="4" w:space="1" w:color="auto"/>
        </w:pBdr>
        <w:spacing w:after="0"/>
        <w:ind w:left="-378" w:right="-421"/>
        <w:jc w:val="right"/>
        <w:rPr>
          <w:rFonts w:ascii="Calibri" w:hAnsi="Calibri" w:cs="Calibri"/>
          <w:b/>
          <w:sz w:val="24"/>
          <w:lang w:val="fr-CA"/>
        </w:rPr>
      </w:pPr>
      <w:r w:rsidRPr="00164D18">
        <w:rPr>
          <w:rFonts w:ascii="Calibri" w:hAnsi="Calibri" w:cs="Calibri"/>
          <w:b/>
          <w:sz w:val="24"/>
          <w:lang w:val="fr-CA"/>
        </w:rPr>
        <w:t>ANNEXE 4 : Les types de radiation – Renseignements pour l’élève (suite)</w:t>
      </w:r>
    </w:p>
    <w:p w:rsidR="00F075EB" w:rsidRPr="008433CD" w:rsidRDefault="00F075EB" w:rsidP="00D9403C">
      <w:pPr>
        <w:spacing w:after="0" w:line="240" w:lineRule="auto"/>
        <w:rPr>
          <w:rFonts w:cstheme="minorHAnsi"/>
          <w:lang w:val="fr-CA"/>
        </w:rPr>
      </w:pPr>
    </w:p>
    <w:p w:rsidR="00F075EB" w:rsidRPr="008433CD" w:rsidRDefault="00671F0F" w:rsidP="00D9403C">
      <w:pPr>
        <w:spacing w:after="0" w:line="240" w:lineRule="auto"/>
        <w:rPr>
          <w:rFonts w:cstheme="minorHAnsi"/>
          <w:lang w:val="fr-CA"/>
        </w:rPr>
      </w:pPr>
      <w:r>
        <w:rPr>
          <w:rFonts w:cstheme="minorHAnsi"/>
          <w:noProof/>
          <w:lang w:val="fr-CA"/>
        </w:rPr>
        <w:pict>
          <v:group id="_x0000_s10528" editas="canvas" style="position:absolute;margin-left:68.6pt;margin-top:-.2pt;width:372.5pt;height:257.9pt;z-index:251663360" coordorigin="3783,499" coordsize="6208,4421">
            <o:lock v:ext="edit" aspectratio="t"/>
            <v:shape id="_x0000_s10529" type="#_x0000_t75" style="position:absolute;left:3783;top:499;width:6208;height:4421" o:preferrelative="f">
              <v:fill o:detectmouseclick="t"/>
              <v:path o:extrusionok="t" o:connecttype="none"/>
              <o:lock v:ext="edit" text="t"/>
            </v:shape>
            <v:shape id="_x0000_s10530" type="#_x0000_t202" style="position:absolute;left:4935;top:701;width:2388;height:570;mso-wrap-style:none" stroked="f">
              <v:textbox style="mso-fit-shape-to-text:t">
                <w:txbxContent>
                  <w:p w:rsidR="00A46126" w:rsidRPr="00C968CF" w:rsidRDefault="00671F0F" w:rsidP="00F075EB">
                    <w:pPr>
                      <w:jc w:val="center"/>
                      <w:rPr>
                        <w:lang w:val="fr-CA"/>
                      </w:rPr>
                    </w:pPr>
                    <m:oMathPara>
                      <m:oMath>
                        <m:sPre>
                          <m:sPrePr>
                            <m:ctrlPr>
                              <w:rPr>
                                <w:rFonts w:ascii="Cambria Math" w:hAnsi="Cambria Math"/>
                                <w:i/>
                              </w:rPr>
                            </m:ctrlPr>
                          </m:sPrePr>
                          <m:sub>
                            <m:r>
                              <m:rPr>
                                <m:nor/>
                              </m:rPr>
                              <w:rPr>
                                <w:rFonts w:ascii="Cambria Math" w:hAnsi="Cambria Math"/>
                                <w:lang w:val="fr-CA"/>
                              </w:rPr>
                              <m:t>82</m:t>
                            </m:r>
                          </m:sub>
                          <m:sup>
                            <m:r>
                              <m:rPr>
                                <m:nor/>
                              </m:rPr>
                              <w:rPr>
                                <w:rFonts w:ascii="Cambria Math" w:hAnsi="Cambria Math"/>
                                <w:lang w:val="fr-CA"/>
                              </w:rPr>
                              <m:t>214</m:t>
                            </m:r>
                          </m:sup>
                          <m:e>
                            <m:r>
                              <m:rPr>
                                <m:nor/>
                              </m:rPr>
                              <w:rPr>
                                <w:rFonts w:ascii="Cambria Math" w:hAnsi="Cambria Math"/>
                                <w:lang w:val="fr-CA"/>
                              </w:rPr>
                              <m:t xml:space="preserve">Pb  </m:t>
                            </m:r>
                            <m:r>
                              <m:rPr>
                                <m:nor/>
                              </m:rPr>
                              <w:rPr>
                                <w:rFonts w:ascii="Cambria Math" w:hAnsi="Cambria Math"/>
                              </w:rPr>
                              <m:t>⟶</m:t>
                            </m:r>
                            <m:r>
                              <m:rPr>
                                <m:nor/>
                              </m:rPr>
                              <w:rPr>
                                <w:rFonts w:ascii="Cambria Math" w:hAnsi="Cambria Math"/>
                                <w:lang w:val="fr-CA"/>
                              </w:rPr>
                              <m:t xml:space="preserve">  </m:t>
                            </m:r>
                            <m:sPre>
                              <m:sPrePr>
                                <m:ctrlPr>
                                  <w:rPr>
                                    <w:rFonts w:ascii="Cambria Math" w:hAnsi="Cambria Math"/>
                                    <w:i/>
                                  </w:rPr>
                                </m:ctrlPr>
                              </m:sPrePr>
                              <m:sub>
                                <m:r>
                                  <m:rPr>
                                    <m:nor/>
                                  </m:rPr>
                                  <w:rPr>
                                    <w:rFonts w:ascii="Cambria Math" w:hAnsi="Cambria Math"/>
                                    <w:lang w:val="fr-CA"/>
                                  </w:rPr>
                                  <m:t>83</m:t>
                                </m:r>
                              </m:sub>
                              <m:sup>
                                <m:r>
                                  <m:rPr>
                                    <m:nor/>
                                  </m:rPr>
                                  <w:rPr>
                                    <w:rFonts w:ascii="Cambria Math" w:hAnsi="Cambria Math"/>
                                    <w:lang w:val="fr-CA"/>
                                  </w:rPr>
                                  <m:t>214</m:t>
                                </m:r>
                              </m:sup>
                              <m:e>
                                <m:r>
                                  <m:rPr>
                                    <m:nor/>
                                  </m:rPr>
                                  <w:rPr>
                                    <w:rFonts w:ascii="Cambria Math" w:hAnsi="Cambria Math"/>
                                    <w:lang w:val="fr-CA"/>
                                  </w:rPr>
                                  <m:t>Bi</m:t>
                                </m:r>
                              </m:e>
                            </m:sPre>
                            <m:r>
                              <m:rPr>
                                <m:nor/>
                              </m:rPr>
                              <w:rPr>
                                <w:rFonts w:ascii="Cambria Math" w:hAnsi="Cambria Math"/>
                                <w:lang w:val="fr-CA"/>
                              </w:rPr>
                              <m:t xml:space="preserve">  +   </m:t>
                            </m:r>
                            <m:sPre>
                              <m:sPrePr>
                                <m:ctrlPr>
                                  <w:rPr>
                                    <w:rFonts w:ascii="Cambria Math" w:hAnsi="Cambria Math"/>
                                    <w:i/>
                                  </w:rPr>
                                </m:ctrlPr>
                              </m:sPrePr>
                              <m:sub>
                                <m:r>
                                  <m:rPr>
                                    <m:nor/>
                                  </m:rPr>
                                  <w:rPr>
                                    <w:rFonts w:ascii="Cambria Math" w:hAnsi="Cambria Math"/>
                                    <w:lang w:val="fr-CA"/>
                                  </w:rPr>
                                  <m:t>-1</m:t>
                                </m:r>
                              </m:sub>
                              <m:sup>
                                <m:r>
                                  <m:rPr>
                                    <m:nor/>
                                  </m:rPr>
                                  <w:rPr>
                                    <w:rFonts w:ascii="Cambria Math" w:hAnsi="Cambria Math"/>
                                    <w:lang w:val="fr-CA"/>
                                  </w:rPr>
                                  <m:t>0</m:t>
                                </m:r>
                              </m:sup>
                              <m:e>
                                <m:r>
                                  <m:rPr>
                                    <m:nor/>
                                  </m:rPr>
                                  <w:rPr>
                                    <w:rFonts w:ascii="Cambria Math" w:hAnsi="Cambria Math"/>
                                    <w:lang w:val="fr-CA"/>
                                  </w:rPr>
                                  <m:t>e</m:t>
                                </m:r>
                              </m:e>
                            </m:sPre>
                            <m:r>
                              <m:rPr>
                                <m:nor/>
                              </m:rPr>
                              <w:rPr>
                                <w:rFonts w:ascii="Cambria Math" w:hAnsi="Cambria Math"/>
                                <w:lang w:val="fr-CA"/>
                              </w:rPr>
                              <m:t xml:space="preserve">  +  </m:t>
                            </m:r>
                            <m:acc>
                              <m:accPr>
                                <m:chr m:val="̅"/>
                                <m:ctrlPr>
                                  <w:rPr>
                                    <w:rFonts w:ascii="Cambria Math" w:hAnsi="Cambria Math"/>
                                    <w:i/>
                                  </w:rPr>
                                </m:ctrlPr>
                              </m:accPr>
                              <m:e>
                                <m:r>
                                  <m:rPr>
                                    <m:nor/>
                                  </m:rPr>
                                  <w:rPr>
                                    <w:rFonts w:ascii="Cambria Math" w:hAnsi="Cambria Math"/>
                                    <w:lang w:val="fr-CA"/>
                                  </w:rPr>
                                  <m:t>v</m:t>
                                </m:r>
                              </m:e>
                            </m:acc>
                          </m:e>
                        </m:sPre>
                      </m:oMath>
                    </m:oMathPara>
                  </w:p>
                </w:txbxContent>
              </v:textbox>
            </v:shape>
            <v:shape id="_x0000_s10531" type="#_x0000_t202" style="position:absolute;left:6273;top:1083;width:1050;height:620" stroked="f">
              <v:fill opacity="0"/>
              <v:textbox>
                <w:txbxContent>
                  <w:p w:rsidR="00A46126" w:rsidRPr="00C968CF" w:rsidRDefault="00A46126" w:rsidP="00F075EB">
                    <w:pPr>
                      <w:rPr>
                        <w:rFonts w:cstheme="minorHAnsi"/>
                        <w:sz w:val="18"/>
                        <w:szCs w:val="18"/>
                        <w:lang w:val="fr-CA"/>
                      </w:rPr>
                    </w:pPr>
                    <w:proofErr w:type="gramStart"/>
                    <w:r w:rsidRPr="00C968CF">
                      <w:rPr>
                        <w:rFonts w:cstheme="minorHAnsi"/>
                        <w:sz w:val="18"/>
                        <w:szCs w:val="18"/>
                        <w:lang w:val="fr-CA"/>
                      </w:rPr>
                      <w:t>particule</w:t>
                    </w:r>
                    <w:proofErr w:type="gramEnd"/>
                    <w:r w:rsidRPr="00C968CF">
                      <w:rPr>
                        <w:rFonts w:cstheme="minorHAnsi"/>
                        <w:sz w:val="18"/>
                        <w:szCs w:val="18"/>
                        <w:lang w:val="fr-CA"/>
                      </w:rPr>
                      <w:t xml:space="preserve"> bêta (</w:t>
                    </w:r>
                    <w:r w:rsidRPr="00C968CF">
                      <w:rPr>
                        <w:rFonts w:cstheme="minorHAnsi"/>
                        <w:position w:val="-10"/>
                        <w:sz w:val="18"/>
                        <w:szCs w:val="18"/>
                        <w:lang w:val="fr-CA"/>
                      </w:rPr>
                      <w:object w:dxaOrig="180" w:dyaOrig="279">
                        <v:shape id="_x0000_i1028" type="#_x0000_t75" style="width:9.4pt;height:14.1pt" o:ole="">
                          <v:imagedata r:id="rId10" o:title=""/>
                        </v:shape>
                        <o:OLEObject Type="Embed" ProgID="Equation.DSMT4" ShapeID="_x0000_i1028" DrawAspect="Content" ObjectID="_1428396921" r:id="rId11"/>
                      </w:object>
                    </w:r>
                    <w:r w:rsidRPr="00C968CF">
                      <w:rPr>
                        <w:rFonts w:cstheme="minorHAnsi"/>
                        <w:sz w:val="18"/>
                        <w:szCs w:val="18"/>
                        <w:lang w:val="fr-CA"/>
                      </w:rPr>
                      <w:t>)</w:t>
                    </w:r>
                  </w:p>
                </w:txbxContent>
              </v:textbox>
            </v:shape>
            <v:shape id="_x0000_s10532" type="#_x0000_t202" style="position:absolute;left:5433;top:1083;width:928;height:618" stroked="f">
              <v:fill opacity="0"/>
              <v:textbox>
                <w:txbxContent>
                  <w:p w:rsidR="00A46126" w:rsidRPr="00C968CF" w:rsidRDefault="00A46126" w:rsidP="00F075EB">
                    <w:pPr>
                      <w:rPr>
                        <w:rFonts w:cstheme="minorHAnsi"/>
                        <w:sz w:val="18"/>
                        <w:szCs w:val="18"/>
                        <w:lang w:val="fr-CA"/>
                      </w:rPr>
                    </w:pPr>
                    <w:r w:rsidRPr="000236B2">
                      <w:rPr>
                        <w:rFonts w:ascii="Arial" w:hAnsi="Arial" w:cs="Arial"/>
                        <w:sz w:val="18"/>
                        <w:szCs w:val="18"/>
                        <w:lang w:val="fr-CA"/>
                      </w:rPr>
                      <w:t xml:space="preserve">   </w:t>
                    </w:r>
                    <w:proofErr w:type="gramStart"/>
                    <w:r w:rsidRPr="00C968CF">
                      <w:rPr>
                        <w:rFonts w:cstheme="minorHAnsi"/>
                        <w:sz w:val="18"/>
                        <w:szCs w:val="18"/>
                        <w:lang w:val="fr-CA"/>
                      </w:rPr>
                      <w:t>dérivé</w:t>
                    </w:r>
                    <w:proofErr w:type="gramEnd"/>
                    <w:r w:rsidRPr="00C968CF">
                      <w:rPr>
                        <w:rFonts w:cstheme="minorHAnsi"/>
                        <w:sz w:val="18"/>
                        <w:szCs w:val="18"/>
                        <w:lang w:val="fr-CA"/>
                      </w:rPr>
                      <w:t xml:space="preserve">    radioactif</w:t>
                    </w:r>
                  </w:p>
                </w:txbxContent>
              </v:textbox>
            </v:shape>
            <v:oval id="_x0000_s10533" style="position:absolute;left:4083;top:1888;width:1350;height:1232" fillcolor="#eaeaea">
              <v:textbox>
                <w:txbxContent>
                  <w:p w:rsidR="00A46126" w:rsidRPr="00C968CF" w:rsidRDefault="00A46126" w:rsidP="00C968CF">
                    <w:pPr>
                      <w:spacing w:after="0" w:line="240" w:lineRule="auto"/>
                      <w:jc w:val="center"/>
                      <w:rPr>
                        <w:rFonts w:cstheme="minorHAnsi"/>
                        <w:sz w:val="18"/>
                        <w:szCs w:val="18"/>
                        <w:lang w:val="fr-CA"/>
                      </w:rPr>
                    </w:pPr>
                    <w:r w:rsidRPr="00C968CF">
                      <w:rPr>
                        <w:rFonts w:cstheme="minorHAnsi"/>
                        <w:sz w:val="18"/>
                        <w:szCs w:val="18"/>
                        <w:lang w:val="fr-CA"/>
                      </w:rPr>
                      <w:t>Plomb</w:t>
                    </w:r>
                  </w:p>
                  <w:p w:rsidR="00A46126" w:rsidRPr="008235FB" w:rsidRDefault="00A46126" w:rsidP="00C968CF">
                    <w:pPr>
                      <w:spacing w:after="0" w:line="240" w:lineRule="auto"/>
                      <w:jc w:val="center"/>
                      <w:rPr>
                        <w:rFonts w:ascii="Arial" w:hAnsi="Arial" w:cs="Arial"/>
                        <w:sz w:val="20"/>
                        <w:szCs w:val="20"/>
                        <w:lang w:val="fr-CA"/>
                      </w:rPr>
                    </w:pPr>
                    <w:r w:rsidRPr="00C968CF">
                      <w:rPr>
                        <w:rFonts w:cstheme="minorHAnsi"/>
                        <w:sz w:val="18"/>
                        <w:szCs w:val="18"/>
                        <w:lang w:val="fr-CA"/>
                      </w:rPr>
                      <w:t>82 protons et 132</w:t>
                    </w:r>
                    <w:r>
                      <w:rPr>
                        <w:rFonts w:ascii="Arial" w:hAnsi="Arial" w:cs="Arial"/>
                        <w:sz w:val="20"/>
                        <w:szCs w:val="20"/>
                        <w:lang w:val="fr-CA"/>
                      </w:rPr>
                      <w:t xml:space="preserve"> </w:t>
                    </w:r>
                    <w:r w:rsidRPr="00C968CF">
                      <w:rPr>
                        <w:rFonts w:cstheme="minorHAnsi"/>
                        <w:sz w:val="18"/>
                        <w:szCs w:val="18"/>
                        <w:lang w:val="fr-CA"/>
                      </w:rPr>
                      <w:t>neutrons</w:t>
                    </w:r>
                  </w:p>
                </w:txbxContent>
              </v:textbox>
            </v:oval>
            <v:line id="_x0000_s10534" style="position:absolute;flip:y" from="5583,2042" to="7383,2505">
              <v:stroke endarrow="block"/>
            </v:line>
            <v:line id="_x0000_s10535" style="position:absolute" from="5583,2659" to="7383,3276">
              <v:stroke endarrow="block"/>
            </v:line>
            <v:oval id="_x0000_s10536" style="position:absolute;left:7533;top:1271;width:1200;height:1080" fillcolor="#eaeaea">
              <v:textbox>
                <w:txbxContent>
                  <w:p w:rsidR="00A46126" w:rsidRPr="00C968CF" w:rsidRDefault="00A46126" w:rsidP="00C968CF">
                    <w:pPr>
                      <w:spacing w:after="0" w:line="240" w:lineRule="auto"/>
                      <w:jc w:val="center"/>
                      <w:rPr>
                        <w:rFonts w:cstheme="minorHAnsi"/>
                        <w:sz w:val="16"/>
                        <w:szCs w:val="16"/>
                        <w:lang w:val="fr-CA"/>
                      </w:rPr>
                    </w:pPr>
                    <w:r w:rsidRPr="00C968CF">
                      <w:rPr>
                        <w:rFonts w:cstheme="minorHAnsi"/>
                        <w:sz w:val="16"/>
                        <w:szCs w:val="16"/>
                        <w:lang w:val="fr-CA"/>
                      </w:rPr>
                      <w:t xml:space="preserve">Bismuth </w:t>
                    </w:r>
                  </w:p>
                  <w:p w:rsidR="00A46126" w:rsidRPr="008235FB" w:rsidRDefault="00A46126" w:rsidP="00C968CF">
                    <w:pPr>
                      <w:spacing w:after="0" w:line="240" w:lineRule="auto"/>
                      <w:jc w:val="center"/>
                      <w:rPr>
                        <w:rFonts w:ascii="Arial" w:hAnsi="Arial" w:cs="Arial"/>
                        <w:sz w:val="20"/>
                        <w:szCs w:val="20"/>
                        <w:lang w:val="fr-CA"/>
                      </w:rPr>
                    </w:pPr>
                    <w:r w:rsidRPr="00C968CF">
                      <w:rPr>
                        <w:rFonts w:cstheme="minorHAnsi"/>
                        <w:sz w:val="16"/>
                        <w:szCs w:val="16"/>
                        <w:lang w:val="fr-CA"/>
                      </w:rPr>
                      <w:t>83 protons et 131</w:t>
                    </w:r>
                    <w:r>
                      <w:rPr>
                        <w:rFonts w:ascii="Arial" w:hAnsi="Arial" w:cs="Arial"/>
                        <w:sz w:val="16"/>
                        <w:szCs w:val="16"/>
                        <w:lang w:val="fr-CA"/>
                      </w:rPr>
                      <w:t xml:space="preserve"> </w:t>
                    </w:r>
                    <w:r w:rsidRPr="00C968CF">
                      <w:rPr>
                        <w:rFonts w:cstheme="minorHAnsi"/>
                        <w:sz w:val="16"/>
                        <w:szCs w:val="16"/>
                        <w:lang w:val="fr-CA"/>
                      </w:rPr>
                      <w:t>neutrons</w:t>
                    </w:r>
                  </w:p>
                </w:txbxContent>
              </v:textbox>
            </v:oval>
            <v:oval id="_x0000_s10537" style="position:absolute;left:7559;top:2638;width:404;height:707;mso-wrap-style:none" filled="f" fillcolor="#eaeaea">
              <v:textbox style="mso-fit-shape-to-text:t">
                <w:txbxContent>
                  <w:p w:rsidR="00A46126" w:rsidRPr="008235FB" w:rsidRDefault="00A46126" w:rsidP="00F075EB">
                    <w:pPr>
                      <w:jc w:val="center"/>
                      <w:rPr>
                        <w:rFonts w:ascii="Arial" w:hAnsi="Arial" w:cs="Arial"/>
                        <w:sz w:val="20"/>
                        <w:szCs w:val="20"/>
                        <w:lang w:val="fr-CA"/>
                      </w:rPr>
                    </w:pPr>
                    <m:oMathPara>
                      <m:oMath>
                        <m:r>
                          <w:rPr>
                            <w:rFonts w:ascii="Cambria Math" w:hAnsi="Cambria Math" w:cs="Arial"/>
                            <w:sz w:val="20"/>
                            <w:szCs w:val="20"/>
                            <w:lang w:val="fr-CA"/>
                          </w:rPr>
                          <m:t>β</m:t>
                        </m:r>
                      </m:oMath>
                    </m:oMathPara>
                  </w:p>
                </w:txbxContent>
              </v:textbox>
            </v:oval>
            <v:shape id="_x0000_s10538" type="#_x0000_t202" style="position:absolute;left:7323;top:3530;width:1200;height:629" stroked="f">
              <v:textbox>
                <w:txbxContent>
                  <w:p w:rsidR="00A46126" w:rsidRPr="00C968CF" w:rsidRDefault="00A46126" w:rsidP="00F075EB">
                    <w:pPr>
                      <w:rPr>
                        <w:rFonts w:cstheme="minorHAnsi"/>
                        <w:sz w:val="18"/>
                        <w:szCs w:val="18"/>
                        <w:lang w:val="fr-CA"/>
                      </w:rPr>
                    </w:pPr>
                    <w:proofErr w:type="gramStart"/>
                    <w:r w:rsidRPr="00C968CF">
                      <w:rPr>
                        <w:rFonts w:cstheme="minorHAnsi"/>
                        <w:sz w:val="18"/>
                        <w:szCs w:val="18"/>
                        <w:lang w:val="fr-CA"/>
                      </w:rPr>
                      <w:t>particule</w:t>
                    </w:r>
                    <w:proofErr w:type="gramEnd"/>
                    <w:r w:rsidRPr="00C968CF">
                      <w:rPr>
                        <w:rFonts w:cstheme="minorHAnsi"/>
                        <w:sz w:val="18"/>
                        <w:szCs w:val="18"/>
                        <w:lang w:val="fr-CA"/>
                      </w:rPr>
                      <w:t xml:space="preserve"> bêta (électron)</w:t>
                    </w:r>
                  </w:p>
                </w:txbxContent>
              </v:textbox>
            </v:shape>
            <v:shape id="_x0000_s10539" type="#_x0000_t202" style="position:absolute;left:4300;top:4159;width:4350;height:761" stroked="f">
              <v:textbox>
                <w:txbxContent>
                  <w:p w:rsidR="00A46126" w:rsidRDefault="00A46126" w:rsidP="00C968CF">
                    <w:pPr>
                      <w:spacing w:after="0"/>
                      <w:rPr>
                        <w:rFonts w:ascii="Arial" w:hAnsi="Arial" w:cs="Arial"/>
                        <w:sz w:val="20"/>
                        <w:szCs w:val="20"/>
                        <w:lang w:val="fr-CA"/>
                      </w:rPr>
                    </w:pPr>
                    <w:r w:rsidRPr="00C968CF">
                      <w:rPr>
                        <w:rFonts w:cstheme="minorHAnsi"/>
                        <w:sz w:val="20"/>
                        <w:szCs w:val="20"/>
                        <w:lang w:val="fr-CA"/>
                      </w:rPr>
                      <w:t>On représente la désintégration bêta par l’équation suivante :</w:t>
                    </w:r>
                    <w:r>
                      <w:rPr>
                        <w:rFonts w:ascii="Arial" w:hAnsi="Arial" w:cs="Arial"/>
                        <w:sz w:val="20"/>
                        <w:szCs w:val="20"/>
                        <w:lang w:val="fr-CA"/>
                      </w:rPr>
                      <w:t xml:space="preserve"> </w:t>
                    </w:r>
                    <m:oMath>
                      <m:sPre>
                        <m:sPrePr>
                          <m:ctrlPr>
                            <w:rPr>
                              <w:rFonts w:ascii="Cambria Math" w:hAnsi="Cambria Math" w:cs="Arial"/>
                              <w:i/>
                              <w:sz w:val="20"/>
                              <w:szCs w:val="20"/>
                              <w:lang w:val="fr-CA"/>
                            </w:rPr>
                          </m:ctrlPr>
                        </m:sPrePr>
                        <m:sub>
                          <m:r>
                            <m:rPr>
                              <m:nor/>
                            </m:rPr>
                            <w:rPr>
                              <w:rFonts w:ascii="Cambria Math" w:hAnsi="Cambria Math" w:cs="Arial"/>
                              <w:sz w:val="20"/>
                              <w:szCs w:val="20"/>
                              <w:lang w:val="fr-CA"/>
                            </w:rPr>
                            <m:t>Z</m:t>
                          </m:r>
                        </m:sub>
                        <m:sup>
                          <m:r>
                            <m:rPr>
                              <m:nor/>
                            </m:rPr>
                            <w:rPr>
                              <w:rFonts w:ascii="Cambria Math" w:hAnsi="Cambria Math" w:cs="Arial"/>
                              <w:sz w:val="20"/>
                              <w:szCs w:val="20"/>
                              <w:lang w:val="fr-CA"/>
                            </w:rPr>
                            <m:t>A</m:t>
                          </m:r>
                        </m:sup>
                        <m:e>
                          <m:r>
                            <m:rPr>
                              <m:nor/>
                            </m:rPr>
                            <w:rPr>
                              <w:rFonts w:ascii="Cambria Math" w:hAnsi="Cambria Math" w:cs="Arial"/>
                              <w:sz w:val="20"/>
                              <w:szCs w:val="20"/>
                              <w:lang w:val="fr-CA"/>
                            </w:rPr>
                            <m:t>X</m:t>
                          </m:r>
                        </m:e>
                      </m:sPre>
                      <m:r>
                        <m:rPr>
                          <m:nor/>
                        </m:rPr>
                        <w:rPr>
                          <w:rFonts w:ascii="Cambria Math" w:hAnsi="Cambria Math" w:cs="Arial"/>
                          <w:sz w:val="20"/>
                          <w:szCs w:val="20"/>
                          <w:lang w:val="fr-CA"/>
                        </w:rPr>
                        <m:t xml:space="preserve">  ⟶  </m:t>
                      </m:r>
                      <m:sPre>
                        <m:sPrePr>
                          <m:ctrlPr>
                            <w:rPr>
                              <w:rFonts w:ascii="Cambria Math" w:hAnsi="Cambria Math" w:cs="Arial"/>
                              <w:i/>
                              <w:sz w:val="20"/>
                              <w:szCs w:val="20"/>
                              <w:lang w:val="fr-CA"/>
                            </w:rPr>
                          </m:ctrlPr>
                        </m:sPrePr>
                        <m:sub>
                          <m:r>
                            <m:rPr>
                              <m:nor/>
                            </m:rPr>
                            <w:rPr>
                              <w:rFonts w:ascii="Cambria Math" w:hAnsi="Cambria Math" w:cs="Arial"/>
                              <w:sz w:val="20"/>
                              <w:szCs w:val="20"/>
                              <w:lang w:val="fr-CA"/>
                            </w:rPr>
                            <m:t>Z+1</m:t>
                          </m:r>
                        </m:sub>
                        <m:sup>
                          <m:r>
                            <m:rPr>
                              <m:nor/>
                            </m:rPr>
                            <w:rPr>
                              <w:rFonts w:ascii="Cambria Math" w:hAnsi="Cambria Math" w:cs="Arial"/>
                              <w:sz w:val="20"/>
                              <w:szCs w:val="20"/>
                              <w:lang w:val="fr-CA"/>
                            </w:rPr>
                            <m:t>A</m:t>
                          </m:r>
                        </m:sup>
                        <m:e>
                          <m:r>
                            <m:rPr>
                              <m:nor/>
                            </m:rPr>
                            <w:rPr>
                              <w:rFonts w:ascii="Cambria Math" w:hAnsi="Cambria Math" w:cs="Arial"/>
                              <w:sz w:val="20"/>
                              <w:szCs w:val="20"/>
                              <w:lang w:val="fr-CA"/>
                            </w:rPr>
                            <m:t>Y</m:t>
                          </m:r>
                        </m:e>
                      </m:sPre>
                      <m:r>
                        <m:rPr>
                          <m:nor/>
                        </m:rPr>
                        <w:rPr>
                          <w:rFonts w:ascii="Cambria Math" w:hAnsi="Cambria Math" w:cs="Arial"/>
                          <w:sz w:val="20"/>
                          <w:szCs w:val="20"/>
                          <w:lang w:val="fr-CA"/>
                        </w:rPr>
                        <m:t xml:space="preserve">  +  </m:t>
                      </m:r>
                      <m:sPre>
                        <m:sPrePr>
                          <m:ctrlPr>
                            <w:rPr>
                              <w:rFonts w:ascii="Cambria Math" w:hAnsi="Cambria Math" w:cs="Arial"/>
                              <w:i/>
                              <w:sz w:val="20"/>
                              <w:szCs w:val="20"/>
                              <w:lang w:val="fr-CA"/>
                            </w:rPr>
                          </m:ctrlPr>
                        </m:sPrePr>
                        <m:sub>
                          <m:r>
                            <m:rPr>
                              <m:nor/>
                            </m:rPr>
                            <w:rPr>
                              <w:rFonts w:ascii="Cambria Math" w:hAnsi="Cambria Math" w:cs="Arial"/>
                              <w:sz w:val="20"/>
                              <w:szCs w:val="20"/>
                              <w:lang w:val="fr-CA"/>
                            </w:rPr>
                            <m:t>1</m:t>
                          </m:r>
                        </m:sub>
                        <m:sup>
                          <m:r>
                            <m:rPr>
                              <m:nor/>
                            </m:rPr>
                            <w:rPr>
                              <w:rFonts w:ascii="Cambria Math" w:hAnsi="Cambria Math" w:cs="Arial"/>
                              <w:sz w:val="20"/>
                              <w:szCs w:val="20"/>
                              <w:lang w:val="fr-CA"/>
                            </w:rPr>
                            <m:t>0</m:t>
                          </m:r>
                        </m:sup>
                        <m:e>
                          <m:r>
                            <m:rPr>
                              <m:nor/>
                            </m:rPr>
                            <w:rPr>
                              <w:rFonts w:ascii="Cambria Math" w:hAnsi="Cambria Math" w:cs="Arial"/>
                              <w:sz w:val="20"/>
                              <w:szCs w:val="20"/>
                              <w:lang w:val="fr-CA"/>
                            </w:rPr>
                            <m:t xml:space="preserve">β  </m:t>
                          </m:r>
                        </m:e>
                      </m:sPre>
                      <m:r>
                        <m:rPr>
                          <m:nor/>
                        </m:rPr>
                        <w:rPr>
                          <w:rFonts w:ascii="Cambria Math" w:hAnsi="Cambria Math" w:cs="Arial"/>
                          <w:sz w:val="20"/>
                          <w:szCs w:val="20"/>
                          <w:lang w:val="fr-CA"/>
                        </w:rPr>
                        <m:t xml:space="preserve">+   </m:t>
                      </m:r>
                      <m:acc>
                        <m:accPr>
                          <m:chr m:val="̅"/>
                          <m:ctrlPr>
                            <w:rPr>
                              <w:rFonts w:ascii="Cambria Math" w:hAnsi="Cambria Math" w:cs="Arial"/>
                              <w:i/>
                              <w:sz w:val="20"/>
                              <w:szCs w:val="20"/>
                              <w:lang w:val="fr-CA"/>
                            </w:rPr>
                          </m:ctrlPr>
                        </m:accPr>
                        <m:e>
                          <m:r>
                            <m:rPr>
                              <m:nor/>
                            </m:rPr>
                            <w:rPr>
                              <w:rFonts w:ascii="Cambria Math" w:hAnsi="Cambria Math" w:cs="Arial"/>
                              <w:sz w:val="20"/>
                              <w:szCs w:val="20"/>
                              <w:lang w:val="fr-CA"/>
                            </w:rPr>
                            <m:t>v</m:t>
                          </m:r>
                        </m:e>
                      </m:acc>
                    </m:oMath>
                    <w:r>
                      <w:rPr>
                        <w:rFonts w:ascii="Arial" w:hAnsi="Arial" w:cs="Arial"/>
                        <w:sz w:val="20"/>
                        <w:szCs w:val="20"/>
                        <w:lang w:val="fr-CA"/>
                      </w:rPr>
                      <w:t xml:space="preserve">               </w:t>
                    </w:r>
                    <w:r w:rsidRPr="000236B2">
                      <w:rPr>
                        <w:rFonts w:ascii="Arial" w:hAnsi="Arial" w:cs="Arial"/>
                        <w:sz w:val="20"/>
                        <w:szCs w:val="20"/>
                        <w:lang w:val="fr-CA"/>
                      </w:rPr>
                      <w:t xml:space="preserve"> </w:t>
                    </w:r>
                  </w:p>
                  <w:p w:rsidR="00A46126" w:rsidRPr="008235FB" w:rsidRDefault="00A46126" w:rsidP="00F075EB">
                    <w:pPr>
                      <w:jc w:val="center"/>
                      <w:rPr>
                        <w:rFonts w:ascii="Arial" w:hAnsi="Arial" w:cs="Arial"/>
                        <w:sz w:val="20"/>
                        <w:szCs w:val="20"/>
                        <w:lang w:val="fr-CA"/>
                      </w:rPr>
                    </w:pPr>
                  </w:p>
                </w:txbxContent>
              </v:textbox>
            </v:shape>
            <v:shape id="_x0000_s10540" type="#_x0000_t202" style="position:absolute;left:6873;top:1083;width:1350;height:463" stroked="f">
              <v:fill opacity="0"/>
              <v:textbox>
                <w:txbxContent>
                  <w:p w:rsidR="00A46126" w:rsidRPr="00C968CF" w:rsidRDefault="00A46126" w:rsidP="00F075EB">
                    <w:pPr>
                      <w:rPr>
                        <w:rFonts w:cstheme="minorHAnsi"/>
                        <w:sz w:val="18"/>
                        <w:szCs w:val="18"/>
                        <w:lang w:val="fr-CA"/>
                      </w:rPr>
                    </w:pPr>
                    <w:r w:rsidRPr="000236B2">
                      <w:rPr>
                        <w:rFonts w:ascii="Arial" w:hAnsi="Arial" w:cs="Arial"/>
                        <w:sz w:val="18"/>
                        <w:szCs w:val="18"/>
                        <w:lang w:val="fr-CA"/>
                      </w:rPr>
                      <w:t xml:space="preserve">   </w:t>
                    </w:r>
                    <w:proofErr w:type="gramStart"/>
                    <w:r w:rsidRPr="00C968CF">
                      <w:rPr>
                        <w:rFonts w:cstheme="minorHAnsi"/>
                        <w:sz w:val="18"/>
                        <w:szCs w:val="18"/>
                        <w:lang w:val="fr-CA"/>
                      </w:rPr>
                      <w:t>antineutrino</w:t>
                    </w:r>
                    <w:proofErr w:type="gramEnd"/>
                  </w:p>
                </w:txbxContent>
              </v:textbox>
            </v:shape>
            <w10:wrap type="square"/>
          </v:group>
        </w:pict>
      </w:r>
    </w:p>
    <w:p w:rsidR="00F075EB" w:rsidRDefault="00F075EB" w:rsidP="00D9403C">
      <w:pPr>
        <w:spacing w:after="0" w:line="240" w:lineRule="auto"/>
        <w:rPr>
          <w:rFonts w:cstheme="minorHAnsi"/>
          <w:lang w:val="fr-CA"/>
        </w:rPr>
      </w:pPr>
    </w:p>
    <w:p w:rsidR="000236B2" w:rsidRDefault="000236B2" w:rsidP="00D9403C">
      <w:pPr>
        <w:spacing w:after="0" w:line="240" w:lineRule="auto"/>
        <w:rPr>
          <w:rFonts w:cstheme="minorHAnsi"/>
          <w:lang w:val="fr-CA"/>
        </w:rPr>
      </w:pPr>
    </w:p>
    <w:p w:rsidR="003C4C33" w:rsidRDefault="003C4C33" w:rsidP="00D9403C">
      <w:pPr>
        <w:spacing w:after="0" w:line="240" w:lineRule="auto"/>
        <w:rPr>
          <w:rFonts w:cstheme="minorHAnsi"/>
          <w:lang w:val="fr-CA"/>
        </w:rPr>
      </w:pPr>
    </w:p>
    <w:p w:rsidR="003C4C33" w:rsidRDefault="003C4C33" w:rsidP="00D9403C">
      <w:pPr>
        <w:spacing w:after="0" w:line="240" w:lineRule="auto"/>
        <w:rPr>
          <w:rFonts w:cstheme="minorHAnsi"/>
          <w:lang w:val="fr-CA"/>
        </w:rPr>
      </w:pPr>
    </w:p>
    <w:p w:rsidR="003C4C33" w:rsidRDefault="003C4C33" w:rsidP="00D9403C">
      <w:pPr>
        <w:spacing w:after="0" w:line="240" w:lineRule="auto"/>
        <w:rPr>
          <w:rFonts w:cstheme="minorHAnsi"/>
          <w:lang w:val="fr-CA"/>
        </w:rPr>
      </w:pPr>
    </w:p>
    <w:p w:rsidR="003C4C33" w:rsidRDefault="003C4C33" w:rsidP="00D9403C">
      <w:pPr>
        <w:spacing w:after="0" w:line="240" w:lineRule="auto"/>
        <w:rPr>
          <w:rFonts w:cstheme="minorHAnsi"/>
          <w:lang w:val="fr-CA"/>
        </w:rPr>
      </w:pPr>
    </w:p>
    <w:p w:rsidR="000236B2" w:rsidRPr="008433CD" w:rsidRDefault="000236B2" w:rsidP="00D9403C">
      <w:pPr>
        <w:spacing w:after="0" w:line="240" w:lineRule="auto"/>
        <w:rPr>
          <w:rFonts w:cstheme="minorHAnsi"/>
          <w:lang w:val="fr-CA"/>
        </w:rPr>
      </w:pPr>
    </w:p>
    <w:p w:rsidR="00F075EB" w:rsidRPr="008433CD" w:rsidRDefault="00F075EB" w:rsidP="00D9403C">
      <w:pPr>
        <w:spacing w:after="0" w:line="240" w:lineRule="auto"/>
        <w:rPr>
          <w:rFonts w:cstheme="minorHAnsi"/>
          <w:lang w:val="fr-CA"/>
        </w:rPr>
      </w:pPr>
    </w:p>
    <w:p w:rsidR="00F075EB" w:rsidRPr="008433CD" w:rsidRDefault="00F075EB" w:rsidP="00D9403C">
      <w:pPr>
        <w:spacing w:after="0" w:line="240" w:lineRule="auto"/>
        <w:rPr>
          <w:rFonts w:cstheme="minorHAnsi"/>
          <w:lang w:val="fr-CA"/>
        </w:rPr>
      </w:pPr>
    </w:p>
    <w:p w:rsidR="00F075EB" w:rsidRPr="008433CD" w:rsidRDefault="00F075EB" w:rsidP="00D9403C">
      <w:pPr>
        <w:spacing w:after="0" w:line="240" w:lineRule="auto"/>
        <w:rPr>
          <w:rFonts w:cstheme="minorHAnsi"/>
          <w:lang w:val="fr-CA"/>
        </w:rPr>
      </w:pPr>
    </w:p>
    <w:p w:rsidR="00F075EB" w:rsidRPr="008433CD" w:rsidRDefault="00F075EB" w:rsidP="00D9403C">
      <w:pPr>
        <w:spacing w:after="0" w:line="240" w:lineRule="auto"/>
        <w:rPr>
          <w:rFonts w:cstheme="minorHAnsi"/>
          <w:lang w:val="fr-CA"/>
        </w:rPr>
      </w:pPr>
    </w:p>
    <w:p w:rsidR="00F075EB" w:rsidRPr="008433CD" w:rsidRDefault="00F075EB" w:rsidP="00D9403C">
      <w:pPr>
        <w:spacing w:after="0" w:line="240" w:lineRule="auto"/>
        <w:rPr>
          <w:rFonts w:cstheme="minorHAnsi"/>
          <w:lang w:val="fr-CA"/>
        </w:rPr>
      </w:pPr>
    </w:p>
    <w:p w:rsidR="00F075EB" w:rsidRPr="008433CD" w:rsidRDefault="00F075EB" w:rsidP="00D9403C">
      <w:pPr>
        <w:spacing w:after="0" w:line="240" w:lineRule="auto"/>
        <w:rPr>
          <w:rFonts w:cstheme="minorHAnsi"/>
          <w:lang w:val="fr-CA"/>
        </w:rPr>
      </w:pPr>
    </w:p>
    <w:p w:rsidR="00F075EB" w:rsidRPr="008433CD" w:rsidRDefault="00F075EB" w:rsidP="00D9403C">
      <w:pPr>
        <w:spacing w:after="0" w:line="240" w:lineRule="auto"/>
        <w:rPr>
          <w:rFonts w:cstheme="minorHAnsi"/>
          <w:lang w:val="fr-CA"/>
        </w:rPr>
      </w:pPr>
    </w:p>
    <w:p w:rsidR="00F075EB" w:rsidRPr="008433CD" w:rsidRDefault="00F075EB" w:rsidP="00D9403C">
      <w:pPr>
        <w:spacing w:after="0" w:line="240" w:lineRule="auto"/>
        <w:rPr>
          <w:rFonts w:cstheme="minorHAnsi"/>
          <w:lang w:val="fr-CA"/>
        </w:rPr>
      </w:pPr>
    </w:p>
    <w:p w:rsidR="00F075EB" w:rsidRPr="008433CD" w:rsidRDefault="00F075EB" w:rsidP="00D9403C">
      <w:pPr>
        <w:spacing w:after="0" w:line="240" w:lineRule="auto"/>
        <w:rPr>
          <w:rFonts w:cstheme="minorHAnsi"/>
          <w:lang w:val="fr-CA"/>
        </w:rPr>
      </w:pPr>
    </w:p>
    <w:p w:rsidR="00F075EB" w:rsidRPr="008433CD" w:rsidRDefault="00F075EB" w:rsidP="00D9403C">
      <w:pPr>
        <w:spacing w:after="0" w:line="240" w:lineRule="auto"/>
        <w:rPr>
          <w:rFonts w:cstheme="minorHAnsi"/>
          <w:lang w:val="fr-CA"/>
        </w:rPr>
      </w:pPr>
    </w:p>
    <w:p w:rsidR="00F075EB" w:rsidRPr="008433CD" w:rsidRDefault="00F075EB" w:rsidP="00D9403C">
      <w:pPr>
        <w:spacing w:after="0" w:line="240" w:lineRule="auto"/>
        <w:rPr>
          <w:rFonts w:cstheme="minorHAnsi"/>
          <w:lang w:val="fr-CA"/>
        </w:rPr>
      </w:pPr>
    </w:p>
    <w:p w:rsidR="00F075EB" w:rsidRPr="008433CD" w:rsidRDefault="00F075EB" w:rsidP="00D9403C">
      <w:pPr>
        <w:spacing w:after="0" w:line="240" w:lineRule="auto"/>
        <w:rPr>
          <w:rFonts w:cstheme="minorHAnsi"/>
          <w:lang w:val="fr-CA"/>
        </w:rPr>
      </w:pPr>
    </w:p>
    <w:p w:rsidR="00F075EB" w:rsidRPr="008433CD" w:rsidRDefault="00F075EB" w:rsidP="00D9403C">
      <w:pPr>
        <w:spacing w:after="0" w:line="240" w:lineRule="auto"/>
        <w:rPr>
          <w:rFonts w:cstheme="minorHAnsi"/>
          <w:lang w:val="fr-CA"/>
        </w:rPr>
      </w:pPr>
    </w:p>
    <w:p w:rsidR="00F075EB" w:rsidRPr="008433CD" w:rsidRDefault="00671F0F" w:rsidP="00D9403C">
      <w:pPr>
        <w:spacing w:after="0" w:line="240" w:lineRule="auto"/>
        <w:rPr>
          <w:rFonts w:cstheme="minorHAnsi"/>
          <w:lang w:val="fr-CA"/>
        </w:rPr>
      </w:pPr>
      <w:r>
        <w:rPr>
          <w:rFonts w:cstheme="minorHAnsi"/>
          <w:noProof/>
          <w:lang w:val="fr-CA" w:eastAsia="fr-CA"/>
        </w:rPr>
        <w:pict>
          <v:shape id="_x0000_s10667" type="#_x0000_t202" style="position:absolute;margin-left:416.85pt;margin-top:316.85pt;width:62.05pt;height:23.75pt;z-index:251721728" filled="f" stroked="f">
            <v:textbox>
              <w:txbxContent>
                <w:p w:rsidR="00A46126" w:rsidRPr="006C41D8" w:rsidRDefault="00A46126" w:rsidP="004D0C43">
                  <w:pPr>
                    <w:jc w:val="right"/>
                    <w:rPr>
                      <w:sz w:val="20"/>
                      <w:lang w:val="fr-CA"/>
                    </w:rPr>
                  </w:pPr>
                  <w:r w:rsidRPr="006C41D8">
                    <w:rPr>
                      <w:sz w:val="20"/>
                      <w:lang w:val="fr-CA"/>
                    </w:rPr>
                    <w:t xml:space="preserve">Bloc </w:t>
                  </w:r>
                  <w:r>
                    <w:rPr>
                      <w:sz w:val="20"/>
                      <w:lang w:val="fr-CA"/>
                    </w:rPr>
                    <w:t>A</w:t>
                  </w:r>
                </w:p>
              </w:txbxContent>
            </v:textbox>
          </v:shape>
        </w:pict>
      </w:r>
      <w:r>
        <w:rPr>
          <w:rFonts w:cstheme="minorHAnsi"/>
          <w:noProof/>
          <w:lang w:val="fr-CA"/>
        </w:rPr>
        <w:pict>
          <v:group id="_x0000_s10541" editas="canvas" style="position:absolute;margin-left:164pt;margin-top:34.45pt;width:341.05pt;height:249.8pt;z-index:251664384" coordorigin="3783,499" coordsize="5684,4282">
            <o:lock v:ext="edit" aspectratio="t"/>
            <v:shape id="_x0000_s10542" type="#_x0000_t75" style="position:absolute;left:3783;top:499;width:5684;height:4282" o:preferrelative="f">
              <v:fill o:detectmouseclick="t"/>
              <v:path o:extrusionok="t" o:connecttype="none"/>
              <o:lock v:ext="edit" text="t"/>
            </v:shape>
            <v:shape id="_x0000_s10543" type="#_x0000_t202" style="position:absolute;left:4983;top:653;width:1657;height:574;mso-wrap-style:none" stroked="f">
              <v:textbox style="mso-fit-shape-to-text:t">
                <w:txbxContent>
                  <w:p w:rsidR="00A46126" w:rsidRDefault="00671F0F" w:rsidP="00F075EB">
                    <w:pPr>
                      <w:jc w:val="center"/>
                    </w:pPr>
                    <m:oMathPara>
                      <m:oMath>
                        <m:sSup>
                          <m:sSupPr>
                            <m:ctrlPr>
                              <w:rPr>
                                <w:rFonts w:ascii="Cambria Math" w:hAnsi="Cambria Math"/>
                                <w:i/>
                              </w:rPr>
                            </m:ctrlPr>
                          </m:sSupPr>
                          <m:e>
                            <m:sPre>
                              <m:sPrePr>
                                <m:ctrlPr>
                                  <w:rPr>
                                    <w:rFonts w:ascii="Cambria Math" w:hAnsi="Cambria Math"/>
                                    <w:i/>
                                  </w:rPr>
                                </m:ctrlPr>
                              </m:sPrePr>
                              <m:sub>
                                <m:r>
                                  <m:rPr>
                                    <m:nor/>
                                  </m:rPr>
                                  <w:rPr>
                                    <w:rFonts w:ascii="Cambria Math" w:hAnsi="Cambria Math"/>
                                  </w:rPr>
                                  <m:t>53</m:t>
                                </m:r>
                              </m:sub>
                              <m:sup>
                                <m:r>
                                  <m:rPr>
                                    <m:nor/>
                                  </m:rPr>
                                  <w:rPr>
                                    <w:rFonts w:ascii="Cambria Math" w:hAnsi="Cambria Math"/>
                                  </w:rPr>
                                  <m:t>129</m:t>
                                </m:r>
                              </m:sup>
                              <m:e>
                                <m:r>
                                  <m:rPr>
                                    <m:nor/>
                                  </m:rPr>
                                  <w:rPr>
                                    <w:rFonts w:ascii="Cambria Math" w:hAnsi="Cambria Math"/>
                                  </w:rPr>
                                  <m:t>I</m:t>
                                </m:r>
                              </m:e>
                            </m:sPre>
                          </m:e>
                          <m:sup>
                            <m:r>
                              <m:rPr>
                                <m:nor/>
                              </m:rPr>
                              <w:rPr>
                                <w:rFonts w:ascii="Cambria Math" w:hAnsi="Cambria Math"/>
                              </w:rPr>
                              <m:t>*</m:t>
                            </m:r>
                          </m:sup>
                        </m:sSup>
                        <m:r>
                          <m:rPr>
                            <m:nor/>
                          </m:rPr>
                          <w:rPr>
                            <w:rFonts w:ascii="Cambria Math" w:hAnsi="Cambria Math"/>
                          </w:rPr>
                          <m:t xml:space="preserve">  ⟶  </m:t>
                        </m:r>
                        <m:sPre>
                          <m:sPrePr>
                            <m:ctrlPr>
                              <w:rPr>
                                <w:rFonts w:ascii="Cambria Math" w:hAnsi="Cambria Math"/>
                                <w:i/>
                              </w:rPr>
                            </m:ctrlPr>
                          </m:sPrePr>
                          <m:sub>
                            <m:r>
                              <m:rPr>
                                <m:nor/>
                              </m:rPr>
                              <w:rPr>
                                <w:rFonts w:ascii="Cambria Math" w:hAnsi="Cambria Math"/>
                              </w:rPr>
                              <m:t>53</m:t>
                            </m:r>
                          </m:sub>
                          <m:sup>
                            <m:r>
                              <m:rPr>
                                <m:nor/>
                              </m:rPr>
                              <w:rPr>
                                <w:rFonts w:ascii="Cambria Math" w:hAnsi="Cambria Math"/>
                              </w:rPr>
                              <m:t>129</m:t>
                            </m:r>
                          </m:sup>
                          <m:e>
                            <m:r>
                              <m:rPr>
                                <m:nor/>
                              </m:rPr>
                              <w:rPr>
                                <w:rFonts w:ascii="Cambria Math" w:hAnsi="Cambria Math"/>
                              </w:rPr>
                              <m:t>I</m:t>
                            </m:r>
                          </m:e>
                        </m:sPre>
                        <m:r>
                          <m:rPr>
                            <m:nor/>
                          </m:rPr>
                          <w:rPr>
                            <w:rFonts w:ascii="Cambria Math" w:hAnsi="Cambria Math"/>
                          </w:rPr>
                          <m:t xml:space="preserve">  +  γ</m:t>
                        </m:r>
                      </m:oMath>
                    </m:oMathPara>
                  </w:p>
                </w:txbxContent>
              </v:textbox>
            </v:shape>
            <v:shape id="_x0000_s10544" type="#_x0000_t202" style="position:absolute;left:6286;top:970;width:846;height:556" stroked="f">
              <v:fill opacity="0"/>
              <v:textbox>
                <w:txbxContent>
                  <w:p w:rsidR="00A46126" w:rsidRPr="00C968CF" w:rsidRDefault="00A46126" w:rsidP="00F075EB">
                    <w:pPr>
                      <w:jc w:val="center"/>
                      <w:rPr>
                        <w:rFonts w:cstheme="minorHAnsi"/>
                        <w:sz w:val="18"/>
                        <w:szCs w:val="18"/>
                        <w:lang w:val="fr-CA"/>
                      </w:rPr>
                    </w:pPr>
                    <w:r w:rsidRPr="00C968CF">
                      <w:rPr>
                        <w:rFonts w:cstheme="minorHAnsi"/>
                        <w:sz w:val="18"/>
                        <w:szCs w:val="18"/>
                        <w:lang w:val="fr-CA"/>
                      </w:rPr>
                      <w:t>Photon gamma (</w:t>
                    </w:r>
                    <m:oMath>
                      <m:r>
                        <w:rPr>
                          <w:rFonts w:ascii="Cambria Math" w:hAnsi="Cambria Math" w:cstheme="minorHAnsi"/>
                          <w:sz w:val="18"/>
                          <w:szCs w:val="18"/>
                          <w:lang w:val="fr-CA"/>
                        </w:rPr>
                        <m:t>γ</m:t>
                      </m:r>
                    </m:oMath>
                    <w:r w:rsidRPr="00C968CF">
                      <w:rPr>
                        <w:rFonts w:cstheme="minorHAnsi"/>
                        <w:sz w:val="18"/>
                        <w:szCs w:val="18"/>
                        <w:lang w:val="fr-CA"/>
                      </w:rPr>
                      <w:t>)</w:t>
                    </w:r>
                  </w:p>
                </w:txbxContent>
              </v:textbox>
            </v:shape>
            <v:shape id="_x0000_s10545" type="#_x0000_t202" style="position:absolute;left:5505;top:970;width:909;height:978" stroked="f">
              <v:fill opacity="0"/>
              <v:textbox>
                <w:txbxContent>
                  <w:p w:rsidR="00A46126" w:rsidRPr="00C968CF" w:rsidRDefault="00A46126" w:rsidP="00F075EB">
                    <w:pPr>
                      <w:jc w:val="center"/>
                      <w:rPr>
                        <w:rFonts w:cstheme="minorHAnsi"/>
                        <w:sz w:val="18"/>
                        <w:szCs w:val="18"/>
                        <w:lang w:val="fr-CA"/>
                      </w:rPr>
                    </w:pPr>
                    <w:r w:rsidRPr="00C968CF">
                      <w:rPr>
                        <w:rFonts w:cstheme="minorHAnsi"/>
                        <w:sz w:val="18"/>
                        <w:szCs w:val="18"/>
                        <w:lang w:val="fr-CA"/>
                      </w:rPr>
                      <w:t>Noyau à un niveau inférieur d’énergie</w:t>
                    </w:r>
                  </w:p>
                </w:txbxContent>
              </v:textbox>
            </v:shape>
            <v:oval id="_x0000_s10546" style="position:absolute;left:4083;top:1888;width:1350;height:1232" fillcolor="#eaeaea">
              <v:textbox>
                <w:txbxContent>
                  <w:p w:rsidR="00A46126" w:rsidRPr="00C968CF" w:rsidRDefault="00A46126" w:rsidP="00C968CF">
                    <w:pPr>
                      <w:spacing w:after="0" w:line="240" w:lineRule="auto"/>
                      <w:jc w:val="center"/>
                      <w:rPr>
                        <w:rFonts w:cstheme="minorHAnsi"/>
                        <w:sz w:val="18"/>
                        <w:szCs w:val="18"/>
                        <w:lang w:val="fr-CA"/>
                      </w:rPr>
                    </w:pPr>
                    <w:r w:rsidRPr="00C968CF">
                      <w:rPr>
                        <w:rFonts w:cstheme="minorHAnsi"/>
                        <w:sz w:val="18"/>
                        <w:szCs w:val="18"/>
                        <w:lang w:val="fr-CA"/>
                      </w:rPr>
                      <w:t>Iode</w:t>
                    </w:r>
                  </w:p>
                  <w:p w:rsidR="00A46126" w:rsidRPr="00C968CF" w:rsidRDefault="00A46126" w:rsidP="00C968CF">
                    <w:pPr>
                      <w:spacing w:after="0" w:line="240" w:lineRule="auto"/>
                      <w:jc w:val="center"/>
                      <w:rPr>
                        <w:rFonts w:cstheme="minorHAnsi"/>
                        <w:sz w:val="20"/>
                        <w:szCs w:val="20"/>
                        <w:lang w:val="fr-CA"/>
                      </w:rPr>
                    </w:pPr>
                    <w:r w:rsidRPr="00C968CF">
                      <w:rPr>
                        <w:rFonts w:cstheme="minorHAnsi"/>
                        <w:sz w:val="18"/>
                        <w:szCs w:val="18"/>
                        <w:lang w:val="fr-CA"/>
                      </w:rPr>
                      <w:t>53 protons et 76</w:t>
                    </w:r>
                    <w:r w:rsidRPr="00C968CF">
                      <w:rPr>
                        <w:rFonts w:cstheme="minorHAnsi"/>
                        <w:sz w:val="20"/>
                        <w:szCs w:val="20"/>
                        <w:lang w:val="fr-CA"/>
                      </w:rPr>
                      <w:t xml:space="preserve"> </w:t>
                    </w:r>
                    <w:r w:rsidRPr="00C968CF">
                      <w:rPr>
                        <w:rFonts w:cstheme="minorHAnsi"/>
                        <w:sz w:val="18"/>
                        <w:szCs w:val="18"/>
                        <w:lang w:val="fr-CA"/>
                      </w:rPr>
                      <w:t>neutrons</w:t>
                    </w:r>
                  </w:p>
                </w:txbxContent>
              </v:textbox>
            </v:oval>
            <v:line id="_x0000_s10547" style="position:absolute;flip:y" from="5583,2042" to="7383,2505">
              <v:stroke endarrow="block"/>
            </v:line>
            <v:line id="_x0000_s10548" style="position:absolute" from="5583,2659" to="7533,3016">
              <v:stroke endarrow="block"/>
            </v:line>
            <v:oval id="_x0000_s10549" style="position:absolute;left:7533;top:1271;width:1200;height:1080" fillcolor="#eaeaea">
              <v:textbox>
                <w:txbxContent>
                  <w:p w:rsidR="00A46126" w:rsidRPr="00C968CF" w:rsidRDefault="00A46126" w:rsidP="00C968CF">
                    <w:pPr>
                      <w:spacing w:after="0" w:line="240" w:lineRule="auto"/>
                      <w:jc w:val="center"/>
                      <w:rPr>
                        <w:rFonts w:cstheme="minorHAnsi"/>
                        <w:sz w:val="16"/>
                        <w:szCs w:val="16"/>
                        <w:lang w:val="fr-CA"/>
                      </w:rPr>
                    </w:pPr>
                    <w:r w:rsidRPr="00C968CF">
                      <w:rPr>
                        <w:rFonts w:cstheme="minorHAnsi"/>
                        <w:sz w:val="16"/>
                        <w:szCs w:val="16"/>
                        <w:lang w:val="fr-CA"/>
                      </w:rPr>
                      <w:t xml:space="preserve">Iode </w:t>
                    </w:r>
                  </w:p>
                  <w:p w:rsidR="00A46126" w:rsidRPr="00C968CF" w:rsidRDefault="00A46126" w:rsidP="00C968CF">
                    <w:pPr>
                      <w:spacing w:after="0" w:line="240" w:lineRule="auto"/>
                      <w:jc w:val="center"/>
                      <w:rPr>
                        <w:rFonts w:cstheme="minorHAnsi"/>
                        <w:sz w:val="20"/>
                        <w:szCs w:val="20"/>
                        <w:lang w:val="fr-CA"/>
                      </w:rPr>
                    </w:pPr>
                    <w:r w:rsidRPr="00C968CF">
                      <w:rPr>
                        <w:rFonts w:cstheme="minorHAnsi"/>
                        <w:sz w:val="16"/>
                        <w:szCs w:val="16"/>
                        <w:lang w:val="fr-CA"/>
                      </w:rPr>
                      <w:t>53 protons et 76 neutrons</w:t>
                    </w:r>
                  </w:p>
                </w:txbxContent>
              </v:textbox>
            </v:oval>
            <v:oval id="_x0000_s10550" style="position:absolute;left:7614;top:2660;width:383;height:540;mso-wrap-style:none" filled="f" fillcolor="#eaeaea">
              <v:textbox>
                <w:txbxContent>
                  <w:p w:rsidR="00A46126" w:rsidRPr="008235FB" w:rsidRDefault="00A46126" w:rsidP="00F075EB">
                    <w:pPr>
                      <w:jc w:val="center"/>
                      <w:rPr>
                        <w:rFonts w:ascii="Arial" w:hAnsi="Arial" w:cs="Arial"/>
                        <w:sz w:val="20"/>
                        <w:szCs w:val="20"/>
                        <w:lang w:val="fr-CA"/>
                      </w:rPr>
                    </w:pPr>
                    <m:oMathPara>
                      <m:oMath>
                        <m:r>
                          <w:rPr>
                            <w:rFonts w:ascii="Cambria Math" w:hAnsi="Cambria Math" w:cs="Arial"/>
                            <w:sz w:val="20"/>
                            <w:szCs w:val="20"/>
                            <w:lang w:val="fr-CA"/>
                          </w:rPr>
                          <m:t>γ</m:t>
                        </m:r>
                      </m:oMath>
                    </m:oMathPara>
                  </w:p>
                </w:txbxContent>
              </v:textbox>
            </v:oval>
            <v:shape id="_x0000_s10551" type="#_x0000_t202" style="position:absolute;left:7383;top:3338;width:1200;height:556" stroked="f">
              <v:textbox>
                <w:txbxContent>
                  <w:p w:rsidR="00A46126" w:rsidRPr="00C968CF" w:rsidRDefault="00A46126" w:rsidP="00F075EB">
                    <w:pPr>
                      <w:jc w:val="center"/>
                      <w:rPr>
                        <w:rFonts w:cstheme="minorHAnsi"/>
                        <w:sz w:val="18"/>
                        <w:szCs w:val="18"/>
                        <w:lang w:val="fr-CA"/>
                      </w:rPr>
                    </w:pPr>
                    <w:proofErr w:type="gramStart"/>
                    <w:r w:rsidRPr="00C968CF">
                      <w:rPr>
                        <w:rFonts w:cstheme="minorHAnsi"/>
                        <w:sz w:val="18"/>
                        <w:szCs w:val="18"/>
                        <w:lang w:val="fr-CA"/>
                      </w:rPr>
                      <w:t>photon</w:t>
                    </w:r>
                    <w:proofErr w:type="gramEnd"/>
                    <w:r w:rsidRPr="00C968CF">
                      <w:rPr>
                        <w:rFonts w:cstheme="minorHAnsi"/>
                        <w:sz w:val="18"/>
                        <w:szCs w:val="18"/>
                        <w:lang w:val="fr-CA"/>
                      </w:rPr>
                      <w:t xml:space="preserve"> gamma</w:t>
                    </w:r>
                  </w:p>
                </w:txbxContent>
              </v:textbox>
            </v:shape>
            <v:shape id="_x0000_s10552" type="#_x0000_t202" style="position:absolute;left:4218;top:3855;width:4350;height:926" stroked="f">
              <v:textbox>
                <w:txbxContent>
                  <w:p w:rsidR="00A46126" w:rsidRPr="008235FB" w:rsidRDefault="00A46126" w:rsidP="000236B2">
                    <w:pPr>
                      <w:rPr>
                        <w:rFonts w:ascii="Arial" w:hAnsi="Arial" w:cs="Arial"/>
                        <w:sz w:val="20"/>
                        <w:szCs w:val="20"/>
                        <w:lang w:val="fr-CA"/>
                      </w:rPr>
                    </w:pPr>
                    <w:r w:rsidRPr="00C968CF">
                      <w:rPr>
                        <w:rFonts w:cstheme="minorHAnsi"/>
                        <w:sz w:val="20"/>
                        <w:szCs w:val="20"/>
                        <w:lang w:val="fr-CA"/>
                      </w:rPr>
                      <w:t>On représente la désintégration gamma par l’équation suivante :</w:t>
                    </w:r>
                    <w:r>
                      <w:rPr>
                        <w:rFonts w:ascii="Arial" w:hAnsi="Arial" w:cs="Arial"/>
                        <w:sz w:val="20"/>
                        <w:szCs w:val="20"/>
                        <w:lang w:val="fr-CA"/>
                      </w:rPr>
                      <w:t xml:space="preserve">   </w:t>
                    </w:r>
                    <m:oMath>
                      <m:sSup>
                        <m:sSupPr>
                          <m:ctrlPr>
                            <w:rPr>
                              <w:rFonts w:ascii="Cambria Math" w:hAnsi="Cambria Math"/>
                              <w:i/>
                            </w:rPr>
                          </m:ctrlPr>
                        </m:sSupPr>
                        <m:e>
                          <m:sPre>
                            <m:sPrePr>
                              <m:ctrlPr>
                                <w:rPr>
                                  <w:rFonts w:ascii="Cambria Math" w:hAnsi="Cambria Math"/>
                                  <w:i/>
                                </w:rPr>
                              </m:ctrlPr>
                            </m:sPrePr>
                            <m:sub>
                              <m:r>
                                <m:rPr>
                                  <m:nor/>
                                </m:rPr>
                                <w:rPr>
                                  <w:rFonts w:ascii="Cambria Math" w:hAnsi="Cambria Math"/>
                                  <w:lang w:val="fr-CA"/>
                                </w:rPr>
                                <m:t>Z</m:t>
                              </m:r>
                            </m:sub>
                            <m:sup>
                              <m:r>
                                <m:rPr>
                                  <m:nor/>
                                </m:rPr>
                                <w:rPr>
                                  <w:rFonts w:ascii="Cambria Math" w:hAnsi="Cambria Math"/>
                                  <w:lang w:val="fr-CA"/>
                                </w:rPr>
                                <m:t>A</m:t>
                              </m:r>
                            </m:sup>
                            <m:e>
                              <m:r>
                                <m:rPr>
                                  <m:nor/>
                                </m:rPr>
                                <w:rPr>
                                  <w:rFonts w:ascii="Cambria Math" w:hAnsi="Cambria Math"/>
                                  <w:lang w:val="fr-CA"/>
                                </w:rPr>
                                <m:t>X</m:t>
                              </m:r>
                            </m:e>
                          </m:sPre>
                        </m:e>
                        <m:sup>
                          <m:r>
                            <m:rPr>
                              <m:nor/>
                            </m:rPr>
                            <w:rPr>
                              <w:rFonts w:ascii="Cambria Math" w:hAnsi="Cambria Math"/>
                              <w:lang w:val="fr-CA"/>
                            </w:rPr>
                            <m:t>*</m:t>
                          </m:r>
                        </m:sup>
                      </m:sSup>
                      <m:r>
                        <m:rPr>
                          <m:nor/>
                        </m:rPr>
                        <w:rPr>
                          <w:rFonts w:ascii="Cambria Math" w:hAnsi="Cambria Math"/>
                          <w:lang w:val="fr-CA"/>
                        </w:rPr>
                        <m:t xml:space="preserve">  </m:t>
                      </m:r>
                      <m:r>
                        <m:rPr>
                          <m:nor/>
                        </m:rPr>
                        <w:rPr>
                          <w:rFonts w:ascii="Cambria Math" w:hAnsi="Cambria Math"/>
                        </w:rPr>
                        <m:t>⟶</m:t>
                      </m:r>
                      <m:r>
                        <m:rPr>
                          <m:nor/>
                        </m:rPr>
                        <w:rPr>
                          <w:rFonts w:ascii="Cambria Math" w:hAnsi="Cambria Math"/>
                          <w:lang w:val="fr-CA"/>
                        </w:rPr>
                        <m:t xml:space="preserve">  </m:t>
                      </m:r>
                      <m:sPre>
                        <m:sPrePr>
                          <m:ctrlPr>
                            <w:rPr>
                              <w:rFonts w:ascii="Cambria Math" w:hAnsi="Cambria Math"/>
                              <w:i/>
                            </w:rPr>
                          </m:ctrlPr>
                        </m:sPrePr>
                        <m:sub>
                          <m:r>
                            <m:rPr>
                              <m:nor/>
                            </m:rPr>
                            <w:rPr>
                              <w:rFonts w:ascii="Cambria Math" w:hAnsi="Cambria Math"/>
                              <w:lang w:val="fr-CA"/>
                            </w:rPr>
                            <m:t>Z</m:t>
                          </m:r>
                        </m:sub>
                        <m:sup>
                          <m:r>
                            <m:rPr>
                              <m:nor/>
                            </m:rPr>
                            <w:rPr>
                              <w:rFonts w:ascii="Cambria Math" w:hAnsi="Cambria Math"/>
                              <w:lang w:val="fr-CA"/>
                            </w:rPr>
                            <m:t>A</m:t>
                          </m:r>
                        </m:sup>
                        <m:e>
                          <m:r>
                            <m:rPr>
                              <m:nor/>
                            </m:rPr>
                            <w:rPr>
                              <w:rFonts w:ascii="Cambria Math" w:hAnsi="Cambria Math"/>
                              <w:lang w:val="fr-CA"/>
                            </w:rPr>
                            <m:t>Y</m:t>
                          </m:r>
                        </m:e>
                      </m:sPre>
                      <m:r>
                        <m:rPr>
                          <m:nor/>
                        </m:rPr>
                        <w:rPr>
                          <w:rFonts w:ascii="Cambria Math" w:hAnsi="Cambria Math"/>
                          <w:lang w:val="fr-CA"/>
                        </w:rPr>
                        <m:t xml:space="preserve">  +  </m:t>
                      </m:r>
                      <m:r>
                        <m:rPr>
                          <m:nor/>
                        </m:rPr>
                        <w:rPr>
                          <w:rFonts w:ascii="Cambria Math" w:hAnsi="Cambria Math"/>
                        </w:rPr>
                        <m:t>γ</m:t>
                      </m:r>
                    </m:oMath>
                    <w:r>
                      <w:rPr>
                        <w:rFonts w:ascii="Arial" w:hAnsi="Arial" w:cs="Arial"/>
                        <w:sz w:val="20"/>
                        <w:szCs w:val="20"/>
                        <w:lang w:val="fr-CA"/>
                      </w:rPr>
                      <w:t xml:space="preserve">            </w:t>
                    </w:r>
                  </w:p>
                </w:txbxContent>
              </v:textbox>
            </v:shape>
            <v:shape id="_x0000_s10553" type="#_x0000_t202" style="position:absolute;left:4533;top:970;width:1050;height:617" stroked="f">
              <v:fill opacity="0"/>
              <v:textbox>
                <w:txbxContent>
                  <w:p w:rsidR="00A46126" w:rsidRPr="00C968CF" w:rsidRDefault="00A46126" w:rsidP="00F075EB">
                    <w:pPr>
                      <w:jc w:val="center"/>
                      <w:rPr>
                        <w:rFonts w:cstheme="minorHAnsi"/>
                        <w:sz w:val="18"/>
                        <w:szCs w:val="18"/>
                        <w:lang w:val="fr-CA"/>
                      </w:rPr>
                    </w:pPr>
                    <w:proofErr w:type="gramStart"/>
                    <w:r w:rsidRPr="00C968CF">
                      <w:rPr>
                        <w:rFonts w:cstheme="minorHAnsi"/>
                        <w:sz w:val="18"/>
                        <w:szCs w:val="18"/>
                        <w:lang w:val="fr-CA"/>
                      </w:rPr>
                      <w:t>noyau</w:t>
                    </w:r>
                    <w:proofErr w:type="gramEnd"/>
                    <w:r w:rsidRPr="00C968CF">
                      <w:rPr>
                        <w:rFonts w:cstheme="minorHAnsi"/>
                        <w:sz w:val="18"/>
                        <w:szCs w:val="18"/>
                        <w:lang w:val="fr-CA"/>
                      </w:rPr>
                      <w:t xml:space="preserve"> (à un état excité)</w:t>
                    </w:r>
                  </w:p>
                </w:txbxContent>
              </v:textbox>
            </v:shape>
            <w10:wrap type="square"/>
          </v:group>
        </w:pict>
      </w:r>
      <w:r w:rsidR="00F075EB" w:rsidRPr="008433CD">
        <w:rPr>
          <w:rFonts w:cstheme="minorHAnsi"/>
          <w:lang w:val="fr-CA"/>
        </w:rPr>
        <w:t>Il se peut aussi que les particules du noyau ne changent pas de nature mais qu’elles passent à un niveau d’énergie moindre, émettant leur énergie sous forme de rayonnement électromagnétique (</w:t>
      </w:r>
      <w:proofErr w:type="spellStart"/>
      <w:proofErr w:type="gramStart"/>
      <w:r w:rsidR="00F075EB" w:rsidRPr="008433CD">
        <w:rPr>
          <w:rFonts w:cstheme="minorHAnsi"/>
          <w:lang w:val="fr-CA"/>
        </w:rPr>
        <w:t>c.</w:t>
      </w:r>
      <w:r w:rsidR="00F075EB" w:rsidRPr="008433CD">
        <w:rPr>
          <w:rFonts w:cstheme="minorHAnsi"/>
          <w:lang w:val="fr-CA"/>
        </w:rPr>
        <w:noBreakHyphen/>
        <w:t>à</w:t>
      </w:r>
      <w:r w:rsidR="00F075EB" w:rsidRPr="008433CD">
        <w:rPr>
          <w:rFonts w:cstheme="minorHAnsi"/>
          <w:lang w:val="fr-CA"/>
        </w:rPr>
        <w:noBreakHyphen/>
        <w:t>d</w:t>
      </w:r>
      <w:proofErr w:type="spellEnd"/>
      <w:r w:rsidR="00F075EB" w:rsidRPr="008433CD">
        <w:rPr>
          <w:rFonts w:cstheme="minorHAnsi"/>
          <w:lang w:val="fr-CA"/>
        </w:rPr>
        <w:t>.,</w:t>
      </w:r>
      <w:proofErr w:type="gramEnd"/>
      <w:r w:rsidR="00F075EB" w:rsidRPr="008433CD">
        <w:rPr>
          <w:rFonts w:cstheme="minorHAnsi"/>
          <w:lang w:val="fr-CA"/>
        </w:rPr>
        <w:t xml:space="preserve"> de rayons gamma). Les rayons gamma sont essentiellement une forme d’énergie plus élevée </w:t>
      </w:r>
      <w:r w:rsidR="004D0C43">
        <w:rPr>
          <w:rFonts w:cstheme="minorHAnsi"/>
          <w:lang w:val="fr-CA"/>
        </w:rPr>
        <w:t>que</w:t>
      </w:r>
      <w:r w:rsidR="00F075EB" w:rsidRPr="008433CD">
        <w:rPr>
          <w:rFonts w:cstheme="minorHAnsi"/>
          <w:lang w:val="fr-CA"/>
        </w:rPr>
        <w:t xml:space="preserve"> la lumière visible qui appartiennent tous deux à ce qu’il est généralement convenu d’appeler les ondes électromagnétiques. </w:t>
      </w:r>
      <w:r w:rsidR="00A91762">
        <w:rPr>
          <w:rFonts w:cstheme="minorHAnsi"/>
          <w:lang w:val="fr-CA"/>
        </w:rPr>
        <w:br/>
      </w:r>
      <w:r w:rsidR="00F075EB" w:rsidRPr="008433CD">
        <w:rPr>
          <w:rFonts w:cstheme="minorHAnsi"/>
          <w:lang w:val="fr-CA"/>
        </w:rPr>
        <w:t xml:space="preserve">Le spectre électromagnétique regroupe toutes les ondes électromagnétiques, que l’on définit en fonction de leur fréquence et de leur longueur d’onde. Par ordre croissant d’énergie et de fréquence et par ordre décroissant de longueur d’onde, les composantes du spectre électromagnétique sont les ondes radio, les </w:t>
      </w:r>
      <w:proofErr w:type="spellStart"/>
      <w:r w:rsidR="00F075EB" w:rsidRPr="008433CD">
        <w:rPr>
          <w:rFonts w:cstheme="minorHAnsi"/>
          <w:lang w:val="fr-CA"/>
        </w:rPr>
        <w:t>micro</w:t>
      </w:r>
      <w:r w:rsidR="00F075EB" w:rsidRPr="008433CD">
        <w:rPr>
          <w:rFonts w:cstheme="minorHAnsi"/>
          <w:lang w:val="fr-CA"/>
        </w:rPr>
        <w:noBreakHyphen/>
        <w:t>ondes</w:t>
      </w:r>
      <w:proofErr w:type="spellEnd"/>
      <w:r w:rsidR="00F075EB" w:rsidRPr="008433CD">
        <w:rPr>
          <w:rFonts w:cstheme="minorHAnsi"/>
          <w:lang w:val="fr-CA"/>
        </w:rPr>
        <w:t>, l’infrarouge, la lumière visible, les ultraviolets, les rayons X et les rayons gamma.</w:t>
      </w:r>
    </w:p>
    <w:sectPr w:rsidR="00F075EB" w:rsidRPr="008433CD" w:rsidSect="00053BB2">
      <w:headerReference w:type="even" r:id="rId12"/>
      <w:headerReference w:type="default" r:id="rId13"/>
      <w:pgSz w:w="12240" w:h="15840"/>
      <w:pgMar w:top="1440" w:right="1440" w:bottom="1440" w:left="144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6126" w:rsidRDefault="00A46126" w:rsidP="00BB51DB">
      <w:pPr>
        <w:spacing w:after="0" w:line="240" w:lineRule="auto"/>
      </w:pPr>
      <w:r>
        <w:separator/>
      </w:r>
    </w:p>
  </w:endnote>
  <w:endnote w:type="continuationSeparator" w:id="0">
    <w:p w:rsidR="00A46126" w:rsidRDefault="00A46126" w:rsidP="00BB51D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6126" w:rsidRDefault="00A46126" w:rsidP="00BB51DB">
      <w:pPr>
        <w:spacing w:after="0" w:line="240" w:lineRule="auto"/>
      </w:pPr>
      <w:r>
        <w:separator/>
      </w:r>
    </w:p>
  </w:footnote>
  <w:footnote w:type="continuationSeparator" w:id="0">
    <w:p w:rsidR="00A46126" w:rsidRDefault="00A46126" w:rsidP="00BB51D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6126" w:rsidRDefault="00671F0F">
    <w:pPr>
      <w:pStyle w:val="Header"/>
    </w:pPr>
    <w:r w:rsidRPr="00671F0F">
      <w:rPr>
        <w:noProof/>
        <w:lang w:eastAsia="en-CA"/>
      </w:rPr>
      <w:pict>
        <v:rect id="_x0000_s2080" style="position:absolute;margin-left:-15.6pt;margin-top:-8.35pt;width:126.25pt;height:44.25pt;z-index:251680768" fillcolor="black" stroked="f">
          <v:textbox style="mso-next-textbox:#_x0000_s2080">
            <w:txbxContent>
              <w:p w:rsidR="00A46126" w:rsidRPr="00BB51DB" w:rsidRDefault="00A46126" w:rsidP="00066311">
                <w:pPr>
                  <w:tabs>
                    <w:tab w:val="left" w:pos="426"/>
                  </w:tabs>
                  <w:spacing w:after="0"/>
                  <w:jc w:val="center"/>
                  <w:rPr>
                    <w:rFonts w:ascii="Arial" w:hAnsi="Arial" w:cs="Arial"/>
                    <w:b/>
                    <w:color w:val="FFFFFF"/>
                    <w:sz w:val="18"/>
                    <w:szCs w:val="20"/>
                    <w:lang w:val="en-US"/>
                  </w:rPr>
                </w:pPr>
                <w:r w:rsidRPr="00BB51DB">
                  <w:rPr>
                    <w:rFonts w:ascii="Arial" w:hAnsi="Arial" w:cs="Arial"/>
                    <w:b/>
                    <w:color w:val="FFFFFF"/>
                    <w:sz w:val="18"/>
                    <w:szCs w:val="20"/>
                    <w:lang w:val="en-US"/>
                  </w:rPr>
                  <w:t>Physique</w:t>
                </w:r>
              </w:p>
              <w:p w:rsidR="00A46126" w:rsidRPr="00BB51DB" w:rsidRDefault="00A46126" w:rsidP="00066311">
                <w:pPr>
                  <w:tabs>
                    <w:tab w:val="left" w:pos="426"/>
                  </w:tabs>
                  <w:spacing w:after="0"/>
                  <w:jc w:val="center"/>
                  <w:rPr>
                    <w:rFonts w:ascii="Arial" w:hAnsi="Arial" w:cs="Arial"/>
                    <w:b/>
                    <w:color w:val="FFFFFF"/>
                    <w:sz w:val="18"/>
                    <w:szCs w:val="20"/>
                    <w:lang w:val="en-US"/>
                  </w:rPr>
                </w:pPr>
                <w:r w:rsidRPr="00BB51DB">
                  <w:rPr>
                    <w:rFonts w:ascii="Arial" w:hAnsi="Arial" w:cs="Arial"/>
                    <w:b/>
                    <w:color w:val="FFFFFF"/>
                    <w:sz w:val="18"/>
                    <w:szCs w:val="20"/>
                    <w:lang w:val="en-US"/>
                  </w:rPr>
                  <w:t>12</w:t>
                </w:r>
                <w:r w:rsidRPr="00BB51DB">
                  <w:rPr>
                    <w:rFonts w:ascii="Arial" w:hAnsi="Arial" w:cs="Arial"/>
                    <w:b/>
                    <w:color w:val="FFFFFF"/>
                    <w:sz w:val="18"/>
                    <w:szCs w:val="20"/>
                    <w:vertAlign w:val="superscript"/>
                    <w:lang w:val="en-US"/>
                  </w:rPr>
                  <w:t>e</w:t>
                </w:r>
                <w:r w:rsidRPr="00BB51DB">
                  <w:rPr>
                    <w:rFonts w:ascii="Arial" w:hAnsi="Arial" w:cs="Arial"/>
                    <w:b/>
                    <w:color w:val="FFFFFF"/>
                    <w:sz w:val="18"/>
                    <w:szCs w:val="20"/>
                    <w:lang w:val="en-US"/>
                  </w:rPr>
                  <w:t xml:space="preserve"> </w:t>
                </w:r>
                <w:proofErr w:type="spellStart"/>
                <w:r w:rsidRPr="00BB51DB">
                  <w:rPr>
                    <w:rFonts w:ascii="Arial" w:hAnsi="Arial" w:cs="Arial"/>
                    <w:b/>
                    <w:color w:val="FFFFFF"/>
                    <w:sz w:val="18"/>
                    <w:szCs w:val="20"/>
                    <w:lang w:val="en-US"/>
                  </w:rPr>
                  <w:t>année</w:t>
                </w:r>
                <w:proofErr w:type="spellEnd"/>
              </w:p>
              <w:p w:rsidR="00A46126" w:rsidRDefault="00A46126" w:rsidP="00F6337D">
                <w:pPr>
                  <w:tabs>
                    <w:tab w:val="left" w:pos="426"/>
                  </w:tabs>
                  <w:spacing w:after="0"/>
                  <w:jc w:val="center"/>
                </w:pPr>
                <w:proofErr w:type="spellStart"/>
                <w:r>
                  <w:rPr>
                    <w:rFonts w:ascii="Arial" w:hAnsi="Arial" w:cs="Arial"/>
                    <w:b/>
                    <w:color w:val="FFFFFF"/>
                    <w:sz w:val="18"/>
                    <w:szCs w:val="20"/>
                    <w:lang w:val="en-US"/>
                  </w:rPr>
                  <w:t>Regroupement</w:t>
                </w:r>
                <w:proofErr w:type="spellEnd"/>
                <w:r>
                  <w:rPr>
                    <w:rFonts w:ascii="Arial" w:hAnsi="Arial" w:cs="Arial"/>
                    <w:b/>
                    <w:color w:val="FFFFFF"/>
                    <w:sz w:val="18"/>
                    <w:szCs w:val="20"/>
                    <w:lang w:val="en-US"/>
                  </w:rPr>
                  <w:t xml:space="preserve"> 4</w:t>
                </w:r>
              </w:p>
            </w:txbxContent>
          </v:textbox>
        </v:rect>
      </w:pict>
    </w:r>
    <w:r w:rsidRPr="00671F0F">
      <w:rPr>
        <w:noProof/>
        <w:lang w:eastAsia="en-CA"/>
      </w:rPr>
      <w:pict>
        <v:rect id="_x0000_s2078" style="position:absolute;margin-left:113.15pt;margin-top:-8.35pt;width:377.55pt;height:44.25pt;z-index:251678720" fillcolor="white [3212]" strokecolor="black [3213]"/>
      </w:pict>
    </w:r>
    <w:r w:rsidRPr="00671F0F">
      <w:rPr>
        <w:noProof/>
        <w:lang w:eastAsia="en-CA"/>
      </w:rPr>
      <w:pict>
        <v:shapetype id="_x0000_t202" coordsize="21600,21600" o:spt="202" path="m,l,21600r21600,l21600,xe">
          <v:stroke joinstyle="miter"/>
          <v:path gradientshapeok="t" o:connecttype="rect"/>
        </v:shapetype>
        <v:shape id="_x0000_s2096" type="#_x0000_t202" style="position:absolute;margin-left:139.45pt;margin-top:.65pt;width:321.15pt;height:35.25pt;z-index:251688960" filled="f" stroked="f">
          <v:textbox style="mso-next-textbox:#_x0000_s2096">
            <w:txbxContent>
              <w:p w:rsidR="00A46126" w:rsidRPr="00F6337D" w:rsidRDefault="00A46126" w:rsidP="00F6337D">
                <w:pPr>
                  <w:jc w:val="center"/>
                  <w:rPr>
                    <w:rFonts w:ascii="Arial" w:hAnsi="Arial" w:cs="Arial"/>
                    <w:b/>
                    <w:sz w:val="35"/>
                    <w:szCs w:val="35"/>
                  </w:rPr>
                </w:pPr>
                <w:r>
                  <w:rPr>
                    <w:rFonts w:ascii="Arial" w:hAnsi="Arial" w:cs="Arial"/>
                    <w:b/>
                    <w:sz w:val="35"/>
                    <w:szCs w:val="35"/>
                  </w:rPr>
                  <w:t>LA PHYSIQUE MÉDICALE</w:t>
                </w:r>
              </w:p>
            </w:txbxContent>
          </v:textbox>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6126" w:rsidRDefault="00671F0F" w:rsidP="002A21D2">
    <w:pPr>
      <w:pStyle w:val="Header"/>
      <w:ind w:left="-284" w:firstLine="720"/>
      <w:jc w:val="right"/>
    </w:pPr>
    <w:r w:rsidRPr="00671F0F">
      <w:rPr>
        <w:noProof/>
        <w:lang w:eastAsia="en-CA"/>
      </w:rPr>
      <w:pict>
        <v:rect id="_x0000_s2076" style="position:absolute;left:0;text-align:left;margin-left:-13.95pt;margin-top:-6.9pt;width:370.5pt;height:44.25pt;z-index:251676672" fillcolor="white [3212]" strokecolor="black [3213]"/>
      </w:pict>
    </w:r>
    <w:r w:rsidRPr="00671F0F">
      <w:rPr>
        <w:noProof/>
        <w:lang w:eastAsia="en-CA"/>
      </w:rPr>
      <w:pict>
        <v:rect id="_x0000_s2072" style="position:absolute;left:0;text-align:left;margin-left:358.5pt;margin-top:-6.9pt;width:124.15pt;height:44.25pt;z-index:251672576" fillcolor="black" stroked="f">
          <v:textbox style="mso-next-textbox:#_x0000_s2072">
            <w:txbxContent>
              <w:p w:rsidR="00A46126" w:rsidRPr="00BB51DB" w:rsidRDefault="00A46126" w:rsidP="0084692A">
                <w:pPr>
                  <w:spacing w:after="0"/>
                  <w:jc w:val="center"/>
                  <w:rPr>
                    <w:rFonts w:ascii="Arial" w:hAnsi="Arial" w:cs="Arial"/>
                    <w:b/>
                    <w:color w:val="FFFFFF"/>
                    <w:sz w:val="18"/>
                    <w:szCs w:val="20"/>
                    <w:lang w:val="en-US"/>
                  </w:rPr>
                </w:pPr>
                <w:r w:rsidRPr="00BB51DB">
                  <w:rPr>
                    <w:rFonts w:ascii="Arial" w:hAnsi="Arial" w:cs="Arial"/>
                    <w:b/>
                    <w:color w:val="FFFFFF"/>
                    <w:sz w:val="18"/>
                    <w:szCs w:val="20"/>
                    <w:lang w:val="en-US"/>
                  </w:rPr>
                  <w:t>Physique</w:t>
                </w:r>
              </w:p>
              <w:p w:rsidR="00A46126" w:rsidRPr="00BB51DB" w:rsidRDefault="00A46126" w:rsidP="0084692A">
                <w:pPr>
                  <w:spacing w:after="0"/>
                  <w:jc w:val="center"/>
                  <w:rPr>
                    <w:rFonts w:ascii="Arial" w:hAnsi="Arial" w:cs="Arial"/>
                    <w:b/>
                    <w:color w:val="FFFFFF"/>
                    <w:sz w:val="18"/>
                    <w:szCs w:val="20"/>
                    <w:lang w:val="en-US"/>
                  </w:rPr>
                </w:pPr>
                <w:r w:rsidRPr="00BB51DB">
                  <w:rPr>
                    <w:rFonts w:ascii="Arial" w:hAnsi="Arial" w:cs="Arial"/>
                    <w:b/>
                    <w:color w:val="FFFFFF"/>
                    <w:sz w:val="18"/>
                    <w:szCs w:val="20"/>
                    <w:lang w:val="en-US"/>
                  </w:rPr>
                  <w:t>12</w:t>
                </w:r>
                <w:r w:rsidRPr="00BB51DB">
                  <w:rPr>
                    <w:rFonts w:ascii="Arial" w:hAnsi="Arial" w:cs="Arial"/>
                    <w:b/>
                    <w:color w:val="FFFFFF"/>
                    <w:sz w:val="18"/>
                    <w:szCs w:val="20"/>
                    <w:vertAlign w:val="superscript"/>
                    <w:lang w:val="en-US"/>
                  </w:rPr>
                  <w:t>e</w:t>
                </w:r>
                <w:r w:rsidRPr="00BB51DB">
                  <w:rPr>
                    <w:rFonts w:ascii="Arial" w:hAnsi="Arial" w:cs="Arial"/>
                    <w:b/>
                    <w:color w:val="FFFFFF"/>
                    <w:sz w:val="18"/>
                    <w:szCs w:val="20"/>
                    <w:lang w:val="en-US"/>
                  </w:rPr>
                  <w:t xml:space="preserve"> </w:t>
                </w:r>
                <w:proofErr w:type="spellStart"/>
                <w:r w:rsidRPr="00BB51DB">
                  <w:rPr>
                    <w:rFonts w:ascii="Arial" w:hAnsi="Arial" w:cs="Arial"/>
                    <w:b/>
                    <w:color w:val="FFFFFF"/>
                    <w:sz w:val="18"/>
                    <w:szCs w:val="20"/>
                    <w:lang w:val="en-US"/>
                  </w:rPr>
                  <w:t>année</w:t>
                </w:r>
                <w:proofErr w:type="spellEnd"/>
              </w:p>
              <w:p w:rsidR="00A46126" w:rsidRDefault="00A46126" w:rsidP="00F6337D">
                <w:pPr>
                  <w:spacing w:after="0"/>
                  <w:jc w:val="center"/>
                </w:pPr>
                <w:proofErr w:type="spellStart"/>
                <w:r>
                  <w:rPr>
                    <w:rFonts w:ascii="Arial" w:hAnsi="Arial" w:cs="Arial"/>
                    <w:b/>
                    <w:color w:val="FFFFFF"/>
                    <w:sz w:val="18"/>
                    <w:szCs w:val="20"/>
                    <w:lang w:val="en-US"/>
                  </w:rPr>
                  <w:t>Regroupement</w:t>
                </w:r>
                <w:proofErr w:type="spellEnd"/>
                <w:r>
                  <w:rPr>
                    <w:rFonts w:ascii="Arial" w:hAnsi="Arial" w:cs="Arial"/>
                    <w:b/>
                    <w:color w:val="FFFFFF"/>
                    <w:sz w:val="18"/>
                    <w:szCs w:val="20"/>
                    <w:lang w:val="en-US"/>
                  </w:rPr>
                  <w:t xml:space="preserve"> 4</w:t>
                </w:r>
              </w:p>
            </w:txbxContent>
          </v:textbox>
        </v:rect>
      </w:pict>
    </w:r>
    <w:r w:rsidRPr="00671F0F">
      <w:rPr>
        <w:noProof/>
        <w:lang w:eastAsia="en-CA"/>
      </w:rPr>
      <w:pict>
        <v:shapetype id="_x0000_t202" coordsize="21600,21600" o:spt="202" path="m,l,21600r21600,l21600,xe">
          <v:stroke joinstyle="miter"/>
          <v:path gradientshapeok="t" o:connecttype="rect"/>
        </v:shapetype>
        <v:shape id="_x0000_s2077" type="#_x0000_t202" style="position:absolute;left:0;text-align:left;margin-left:4.5pt;margin-top:-2.15pt;width:321.15pt;height:35.25pt;z-index:251677696" filled="f" stroked="f">
          <v:textbox style="mso-next-textbox:#_x0000_s2077">
            <w:txbxContent>
              <w:p w:rsidR="00A46126" w:rsidRPr="00F6337D" w:rsidRDefault="00A46126" w:rsidP="00CB6652">
                <w:pPr>
                  <w:jc w:val="center"/>
                  <w:rPr>
                    <w:rFonts w:ascii="Arial" w:hAnsi="Arial" w:cs="Arial"/>
                    <w:b/>
                    <w:sz w:val="35"/>
                    <w:szCs w:val="35"/>
                  </w:rPr>
                </w:pPr>
                <w:r>
                  <w:rPr>
                    <w:rFonts w:ascii="Arial" w:hAnsi="Arial" w:cs="Arial"/>
                    <w:b/>
                    <w:sz w:val="35"/>
                    <w:szCs w:val="35"/>
                  </w:rPr>
                  <w:t>LA PHYSIQUE MÉDICALE</w:t>
                </w:r>
              </w:p>
            </w:txbxContent>
          </v:textbox>
        </v:shape>
      </w:pict>
    </w:r>
  </w:p>
  <w:p w:rsidR="00A46126" w:rsidRDefault="00A4612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05767"/>
    <w:multiLevelType w:val="hybridMultilevel"/>
    <w:tmpl w:val="40D8184C"/>
    <w:lvl w:ilvl="0" w:tplc="BFF00D9A">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C872EDB"/>
    <w:multiLevelType w:val="hybridMultilevel"/>
    <w:tmpl w:val="76F05354"/>
    <w:lvl w:ilvl="0" w:tplc="801893DA">
      <w:start w:val="12"/>
      <w:numFmt w:val="bullet"/>
      <w:lvlText w:val=""/>
      <w:lvlJc w:val="left"/>
      <w:pPr>
        <w:tabs>
          <w:tab w:val="num" w:pos="1065"/>
        </w:tabs>
        <w:ind w:left="1065" w:hanging="360"/>
      </w:pPr>
      <w:rPr>
        <w:rFonts w:ascii="Symbol" w:eastAsia="Times New Roman"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24CB4802"/>
    <w:multiLevelType w:val="hybridMultilevel"/>
    <w:tmpl w:val="746AA8B4"/>
    <w:lvl w:ilvl="0" w:tplc="3B660D5A">
      <w:start w:val="1"/>
      <w:numFmt w:val="bullet"/>
      <w:lvlText w:val=""/>
      <w:lvlJc w:val="left"/>
      <w:pPr>
        <w:tabs>
          <w:tab w:val="num" w:pos="284"/>
        </w:tabs>
        <w:ind w:left="284" w:hanging="284"/>
      </w:pPr>
      <w:rPr>
        <w:rFonts w:ascii="Symbol" w:hAnsi="Symbol" w:hint="default"/>
        <w:sz w:val="16"/>
        <w:szCs w:val="16"/>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3">
    <w:nsid w:val="27E53D91"/>
    <w:multiLevelType w:val="hybridMultilevel"/>
    <w:tmpl w:val="37AAE214"/>
    <w:lvl w:ilvl="0" w:tplc="179ACCE0">
      <w:start w:val="4"/>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34FD1514"/>
    <w:multiLevelType w:val="hybridMultilevel"/>
    <w:tmpl w:val="BDF616E4"/>
    <w:lvl w:ilvl="0" w:tplc="680CF788">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3E237A7C"/>
    <w:multiLevelType w:val="hybridMultilevel"/>
    <w:tmpl w:val="72A83BFC"/>
    <w:lvl w:ilvl="0" w:tplc="3B660D5A">
      <w:start w:val="1"/>
      <w:numFmt w:val="bullet"/>
      <w:lvlText w:val=""/>
      <w:lvlJc w:val="left"/>
      <w:pPr>
        <w:tabs>
          <w:tab w:val="num" w:pos="284"/>
        </w:tabs>
        <w:ind w:left="284" w:hanging="284"/>
      </w:pPr>
      <w:rPr>
        <w:rFonts w:ascii="Symbol" w:hAnsi="Symbol" w:hint="default"/>
        <w:sz w:val="16"/>
        <w:szCs w:val="16"/>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6">
    <w:nsid w:val="3F236E3A"/>
    <w:multiLevelType w:val="hybridMultilevel"/>
    <w:tmpl w:val="20EED3A4"/>
    <w:lvl w:ilvl="0" w:tplc="3B660D5A">
      <w:start w:val="1"/>
      <w:numFmt w:val="bullet"/>
      <w:lvlText w:val=""/>
      <w:lvlJc w:val="left"/>
      <w:pPr>
        <w:tabs>
          <w:tab w:val="num" w:pos="284"/>
        </w:tabs>
        <w:ind w:left="284" w:hanging="284"/>
      </w:pPr>
      <w:rPr>
        <w:rFonts w:ascii="Symbol" w:hAnsi="Symbol" w:hint="default"/>
        <w:sz w:val="16"/>
        <w:szCs w:val="16"/>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7">
    <w:nsid w:val="429D6705"/>
    <w:multiLevelType w:val="hybridMultilevel"/>
    <w:tmpl w:val="D1BD5B75"/>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43CF103B"/>
    <w:multiLevelType w:val="hybridMultilevel"/>
    <w:tmpl w:val="41386688"/>
    <w:lvl w:ilvl="0" w:tplc="3B46798A">
      <w:numFmt w:val="bullet"/>
      <w:lvlText w:val="-"/>
      <w:lvlJc w:val="left"/>
      <w:pPr>
        <w:tabs>
          <w:tab w:val="num" w:pos="420"/>
        </w:tabs>
        <w:ind w:left="420" w:hanging="360"/>
      </w:pPr>
      <w:rPr>
        <w:rFonts w:ascii="Arial" w:eastAsia="Times New Roman" w:hAnsi="Arial" w:cs="Arial" w:hint="default"/>
      </w:rPr>
    </w:lvl>
    <w:lvl w:ilvl="1" w:tplc="04090003" w:tentative="1">
      <w:start w:val="1"/>
      <w:numFmt w:val="bullet"/>
      <w:lvlText w:val="o"/>
      <w:lvlJc w:val="left"/>
      <w:pPr>
        <w:tabs>
          <w:tab w:val="num" w:pos="1140"/>
        </w:tabs>
        <w:ind w:left="1140" w:hanging="360"/>
      </w:pPr>
      <w:rPr>
        <w:rFonts w:ascii="Courier New" w:hAnsi="Courier New" w:cs="Courier New" w:hint="default"/>
      </w:rPr>
    </w:lvl>
    <w:lvl w:ilvl="2" w:tplc="04090005" w:tentative="1">
      <w:start w:val="1"/>
      <w:numFmt w:val="bullet"/>
      <w:lvlText w:val=""/>
      <w:lvlJc w:val="left"/>
      <w:pPr>
        <w:tabs>
          <w:tab w:val="num" w:pos="1860"/>
        </w:tabs>
        <w:ind w:left="1860" w:hanging="360"/>
      </w:pPr>
      <w:rPr>
        <w:rFonts w:ascii="Wingdings" w:hAnsi="Wingdings" w:hint="default"/>
      </w:rPr>
    </w:lvl>
    <w:lvl w:ilvl="3" w:tplc="04090001" w:tentative="1">
      <w:start w:val="1"/>
      <w:numFmt w:val="bullet"/>
      <w:lvlText w:val=""/>
      <w:lvlJc w:val="left"/>
      <w:pPr>
        <w:tabs>
          <w:tab w:val="num" w:pos="2580"/>
        </w:tabs>
        <w:ind w:left="2580" w:hanging="360"/>
      </w:pPr>
      <w:rPr>
        <w:rFonts w:ascii="Symbol" w:hAnsi="Symbol" w:hint="default"/>
      </w:rPr>
    </w:lvl>
    <w:lvl w:ilvl="4" w:tplc="04090003" w:tentative="1">
      <w:start w:val="1"/>
      <w:numFmt w:val="bullet"/>
      <w:lvlText w:val="o"/>
      <w:lvlJc w:val="left"/>
      <w:pPr>
        <w:tabs>
          <w:tab w:val="num" w:pos="3300"/>
        </w:tabs>
        <w:ind w:left="3300" w:hanging="360"/>
      </w:pPr>
      <w:rPr>
        <w:rFonts w:ascii="Courier New" w:hAnsi="Courier New" w:cs="Courier New" w:hint="default"/>
      </w:rPr>
    </w:lvl>
    <w:lvl w:ilvl="5" w:tplc="04090005" w:tentative="1">
      <w:start w:val="1"/>
      <w:numFmt w:val="bullet"/>
      <w:lvlText w:val=""/>
      <w:lvlJc w:val="left"/>
      <w:pPr>
        <w:tabs>
          <w:tab w:val="num" w:pos="4020"/>
        </w:tabs>
        <w:ind w:left="4020" w:hanging="360"/>
      </w:pPr>
      <w:rPr>
        <w:rFonts w:ascii="Wingdings" w:hAnsi="Wingdings" w:hint="default"/>
      </w:rPr>
    </w:lvl>
    <w:lvl w:ilvl="6" w:tplc="04090001" w:tentative="1">
      <w:start w:val="1"/>
      <w:numFmt w:val="bullet"/>
      <w:lvlText w:val=""/>
      <w:lvlJc w:val="left"/>
      <w:pPr>
        <w:tabs>
          <w:tab w:val="num" w:pos="4740"/>
        </w:tabs>
        <w:ind w:left="4740" w:hanging="360"/>
      </w:pPr>
      <w:rPr>
        <w:rFonts w:ascii="Symbol" w:hAnsi="Symbol" w:hint="default"/>
      </w:rPr>
    </w:lvl>
    <w:lvl w:ilvl="7" w:tplc="04090003" w:tentative="1">
      <w:start w:val="1"/>
      <w:numFmt w:val="bullet"/>
      <w:lvlText w:val="o"/>
      <w:lvlJc w:val="left"/>
      <w:pPr>
        <w:tabs>
          <w:tab w:val="num" w:pos="5460"/>
        </w:tabs>
        <w:ind w:left="5460" w:hanging="360"/>
      </w:pPr>
      <w:rPr>
        <w:rFonts w:ascii="Courier New" w:hAnsi="Courier New" w:cs="Courier New" w:hint="default"/>
      </w:rPr>
    </w:lvl>
    <w:lvl w:ilvl="8" w:tplc="04090005" w:tentative="1">
      <w:start w:val="1"/>
      <w:numFmt w:val="bullet"/>
      <w:lvlText w:val=""/>
      <w:lvlJc w:val="left"/>
      <w:pPr>
        <w:tabs>
          <w:tab w:val="num" w:pos="6180"/>
        </w:tabs>
        <w:ind w:left="6180" w:hanging="360"/>
      </w:pPr>
      <w:rPr>
        <w:rFonts w:ascii="Wingdings" w:hAnsi="Wingdings" w:hint="default"/>
      </w:rPr>
    </w:lvl>
  </w:abstractNum>
  <w:abstractNum w:abstractNumId="9">
    <w:nsid w:val="46520B61"/>
    <w:multiLevelType w:val="hybridMultilevel"/>
    <w:tmpl w:val="862022F6"/>
    <w:lvl w:ilvl="0" w:tplc="7D545F94">
      <w:start w:val="1"/>
      <w:numFmt w:val="bullet"/>
      <w:lvlText w:val="-"/>
      <w:lvlJc w:val="left"/>
      <w:pPr>
        <w:tabs>
          <w:tab w:val="num" w:pos="720"/>
        </w:tabs>
        <w:ind w:left="720" w:hanging="360"/>
      </w:pPr>
      <w:rPr>
        <w:rFonts w:ascii="Courier New" w:hAnsi="Courier New"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556431E7"/>
    <w:multiLevelType w:val="hybridMultilevel"/>
    <w:tmpl w:val="4252BD94"/>
    <w:lvl w:ilvl="0" w:tplc="3B660D5A">
      <w:start w:val="1"/>
      <w:numFmt w:val="bullet"/>
      <w:lvlText w:val=""/>
      <w:lvlJc w:val="left"/>
      <w:pPr>
        <w:tabs>
          <w:tab w:val="num" w:pos="-76"/>
        </w:tabs>
        <w:ind w:left="-76" w:hanging="284"/>
      </w:pPr>
      <w:rPr>
        <w:rFonts w:ascii="Symbol" w:hAnsi="Symbol" w:hint="default"/>
        <w:sz w:val="16"/>
        <w:szCs w:val="16"/>
      </w:rPr>
    </w:lvl>
    <w:lvl w:ilvl="1" w:tplc="0C0C0003" w:tentative="1">
      <w:start w:val="1"/>
      <w:numFmt w:val="bullet"/>
      <w:lvlText w:val="o"/>
      <w:lvlJc w:val="left"/>
      <w:pPr>
        <w:tabs>
          <w:tab w:val="num" w:pos="1080"/>
        </w:tabs>
        <w:ind w:left="1080" w:hanging="360"/>
      </w:pPr>
      <w:rPr>
        <w:rFonts w:ascii="Courier New" w:hAnsi="Courier New" w:cs="Courier New" w:hint="default"/>
      </w:rPr>
    </w:lvl>
    <w:lvl w:ilvl="2" w:tplc="0C0C0005" w:tentative="1">
      <w:start w:val="1"/>
      <w:numFmt w:val="bullet"/>
      <w:lvlText w:val=""/>
      <w:lvlJc w:val="left"/>
      <w:pPr>
        <w:tabs>
          <w:tab w:val="num" w:pos="1800"/>
        </w:tabs>
        <w:ind w:left="1800" w:hanging="360"/>
      </w:pPr>
      <w:rPr>
        <w:rFonts w:ascii="Wingdings" w:hAnsi="Wingdings" w:hint="default"/>
      </w:rPr>
    </w:lvl>
    <w:lvl w:ilvl="3" w:tplc="0C0C0001" w:tentative="1">
      <w:start w:val="1"/>
      <w:numFmt w:val="bullet"/>
      <w:lvlText w:val=""/>
      <w:lvlJc w:val="left"/>
      <w:pPr>
        <w:tabs>
          <w:tab w:val="num" w:pos="2520"/>
        </w:tabs>
        <w:ind w:left="2520" w:hanging="360"/>
      </w:pPr>
      <w:rPr>
        <w:rFonts w:ascii="Symbol" w:hAnsi="Symbol" w:hint="default"/>
      </w:rPr>
    </w:lvl>
    <w:lvl w:ilvl="4" w:tplc="0C0C0003" w:tentative="1">
      <w:start w:val="1"/>
      <w:numFmt w:val="bullet"/>
      <w:lvlText w:val="o"/>
      <w:lvlJc w:val="left"/>
      <w:pPr>
        <w:tabs>
          <w:tab w:val="num" w:pos="3240"/>
        </w:tabs>
        <w:ind w:left="3240" w:hanging="360"/>
      </w:pPr>
      <w:rPr>
        <w:rFonts w:ascii="Courier New" w:hAnsi="Courier New" w:cs="Courier New" w:hint="default"/>
      </w:rPr>
    </w:lvl>
    <w:lvl w:ilvl="5" w:tplc="0C0C0005" w:tentative="1">
      <w:start w:val="1"/>
      <w:numFmt w:val="bullet"/>
      <w:lvlText w:val=""/>
      <w:lvlJc w:val="left"/>
      <w:pPr>
        <w:tabs>
          <w:tab w:val="num" w:pos="3960"/>
        </w:tabs>
        <w:ind w:left="3960" w:hanging="360"/>
      </w:pPr>
      <w:rPr>
        <w:rFonts w:ascii="Wingdings" w:hAnsi="Wingdings" w:hint="default"/>
      </w:rPr>
    </w:lvl>
    <w:lvl w:ilvl="6" w:tplc="0C0C0001" w:tentative="1">
      <w:start w:val="1"/>
      <w:numFmt w:val="bullet"/>
      <w:lvlText w:val=""/>
      <w:lvlJc w:val="left"/>
      <w:pPr>
        <w:tabs>
          <w:tab w:val="num" w:pos="4680"/>
        </w:tabs>
        <w:ind w:left="4680" w:hanging="360"/>
      </w:pPr>
      <w:rPr>
        <w:rFonts w:ascii="Symbol" w:hAnsi="Symbol" w:hint="default"/>
      </w:rPr>
    </w:lvl>
    <w:lvl w:ilvl="7" w:tplc="0C0C0003" w:tentative="1">
      <w:start w:val="1"/>
      <w:numFmt w:val="bullet"/>
      <w:lvlText w:val="o"/>
      <w:lvlJc w:val="left"/>
      <w:pPr>
        <w:tabs>
          <w:tab w:val="num" w:pos="5400"/>
        </w:tabs>
        <w:ind w:left="5400" w:hanging="360"/>
      </w:pPr>
      <w:rPr>
        <w:rFonts w:ascii="Courier New" w:hAnsi="Courier New" w:cs="Courier New" w:hint="default"/>
      </w:rPr>
    </w:lvl>
    <w:lvl w:ilvl="8" w:tplc="0C0C0005" w:tentative="1">
      <w:start w:val="1"/>
      <w:numFmt w:val="bullet"/>
      <w:lvlText w:val=""/>
      <w:lvlJc w:val="left"/>
      <w:pPr>
        <w:tabs>
          <w:tab w:val="num" w:pos="6120"/>
        </w:tabs>
        <w:ind w:left="6120" w:hanging="360"/>
      </w:pPr>
      <w:rPr>
        <w:rFonts w:ascii="Wingdings" w:hAnsi="Wingdings" w:hint="default"/>
      </w:rPr>
    </w:lvl>
  </w:abstractNum>
  <w:abstractNum w:abstractNumId="11">
    <w:nsid w:val="58DF1F8A"/>
    <w:multiLevelType w:val="hybridMultilevel"/>
    <w:tmpl w:val="7FFA412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59473065"/>
    <w:multiLevelType w:val="hybridMultilevel"/>
    <w:tmpl w:val="93245394"/>
    <w:lvl w:ilvl="0" w:tplc="3B660D5A">
      <w:start w:val="1"/>
      <w:numFmt w:val="bullet"/>
      <w:lvlText w:val=""/>
      <w:lvlJc w:val="left"/>
      <w:pPr>
        <w:tabs>
          <w:tab w:val="num" w:pos="-76"/>
        </w:tabs>
        <w:ind w:left="-76" w:hanging="284"/>
      </w:pPr>
      <w:rPr>
        <w:rFonts w:ascii="Symbol" w:hAnsi="Symbol" w:hint="default"/>
        <w:sz w:val="16"/>
        <w:szCs w:val="16"/>
      </w:rPr>
    </w:lvl>
    <w:lvl w:ilvl="1" w:tplc="0C0C0003" w:tentative="1">
      <w:start w:val="1"/>
      <w:numFmt w:val="bullet"/>
      <w:lvlText w:val="o"/>
      <w:lvlJc w:val="left"/>
      <w:pPr>
        <w:tabs>
          <w:tab w:val="num" w:pos="1080"/>
        </w:tabs>
        <w:ind w:left="1080" w:hanging="360"/>
      </w:pPr>
      <w:rPr>
        <w:rFonts w:ascii="Courier New" w:hAnsi="Courier New" w:cs="Courier New" w:hint="default"/>
      </w:rPr>
    </w:lvl>
    <w:lvl w:ilvl="2" w:tplc="0C0C0005" w:tentative="1">
      <w:start w:val="1"/>
      <w:numFmt w:val="bullet"/>
      <w:lvlText w:val=""/>
      <w:lvlJc w:val="left"/>
      <w:pPr>
        <w:tabs>
          <w:tab w:val="num" w:pos="1800"/>
        </w:tabs>
        <w:ind w:left="1800" w:hanging="360"/>
      </w:pPr>
      <w:rPr>
        <w:rFonts w:ascii="Wingdings" w:hAnsi="Wingdings" w:hint="default"/>
      </w:rPr>
    </w:lvl>
    <w:lvl w:ilvl="3" w:tplc="0C0C0001" w:tentative="1">
      <w:start w:val="1"/>
      <w:numFmt w:val="bullet"/>
      <w:lvlText w:val=""/>
      <w:lvlJc w:val="left"/>
      <w:pPr>
        <w:tabs>
          <w:tab w:val="num" w:pos="2520"/>
        </w:tabs>
        <w:ind w:left="2520" w:hanging="360"/>
      </w:pPr>
      <w:rPr>
        <w:rFonts w:ascii="Symbol" w:hAnsi="Symbol" w:hint="default"/>
      </w:rPr>
    </w:lvl>
    <w:lvl w:ilvl="4" w:tplc="0C0C0003" w:tentative="1">
      <w:start w:val="1"/>
      <w:numFmt w:val="bullet"/>
      <w:lvlText w:val="o"/>
      <w:lvlJc w:val="left"/>
      <w:pPr>
        <w:tabs>
          <w:tab w:val="num" w:pos="3240"/>
        </w:tabs>
        <w:ind w:left="3240" w:hanging="360"/>
      </w:pPr>
      <w:rPr>
        <w:rFonts w:ascii="Courier New" w:hAnsi="Courier New" w:cs="Courier New" w:hint="default"/>
      </w:rPr>
    </w:lvl>
    <w:lvl w:ilvl="5" w:tplc="0C0C0005" w:tentative="1">
      <w:start w:val="1"/>
      <w:numFmt w:val="bullet"/>
      <w:lvlText w:val=""/>
      <w:lvlJc w:val="left"/>
      <w:pPr>
        <w:tabs>
          <w:tab w:val="num" w:pos="3960"/>
        </w:tabs>
        <w:ind w:left="3960" w:hanging="360"/>
      </w:pPr>
      <w:rPr>
        <w:rFonts w:ascii="Wingdings" w:hAnsi="Wingdings" w:hint="default"/>
      </w:rPr>
    </w:lvl>
    <w:lvl w:ilvl="6" w:tplc="0C0C0001" w:tentative="1">
      <w:start w:val="1"/>
      <w:numFmt w:val="bullet"/>
      <w:lvlText w:val=""/>
      <w:lvlJc w:val="left"/>
      <w:pPr>
        <w:tabs>
          <w:tab w:val="num" w:pos="4680"/>
        </w:tabs>
        <w:ind w:left="4680" w:hanging="360"/>
      </w:pPr>
      <w:rPr>
        <w:rFonts w:ascii="Symbol" w:hAnsi="Symbol" w:hint="default"/>
      </w:rPr>
    </w:lvl>
    <w:lvl w:ilvl="7" w:tplc="0C0C0003" w:tentative="1">
      <w:start w:val="1"/>
      <w:numFmt w:val="bullet"/>
      <w:lvlText w:val="o"/>
      <w:lvlJc w:val="left"/>
      <w:pPr>
        <w:tabs>
          <w:tab w:val="num" w:pos="5400"/>
        </w:tabs>
        <w:ind w:left="5400" w:hanging="360"/>
      </w:pPr>
      <w:rPr>
        <w:rFonts w:ascii="Courier New" w:hAnsi="Courier New" w:cs="Courier New" w:hint="default"/>
      </w:rPr>
    </w:lvl>
    <w:lvl w:ilvl="8" w:tplc="0C0C0005" w:tentative="1">
      <w:start w:val="1"/>
      <w:numFmt w:val="bullet"/>
      <w:lvlText w:val=""/>
      <w:lvlJc w:val="left"/>
      <w:pPr>
        <w:tabs>
          <w:tab w:val="num" w:pos="6120"/>
        </w:tabs>
        <w:ind w:left="6120" w:hanging="360"/>
      </w:pPr>
      <w:rPr>
        <w:rFonts w:ascii="Wingdings" w:hAnsi="Wingdings" w:hint="default"/>
      </w:rPr>
    </w:lvl>
  </w:abstractNum>
  <w:abstractNum w:abstractNumId="13">
    <w:nsid w:val="5F0E5673"/>
    <w:multiLevelType w:val="hybridMultilevel"/>
    <w:tmpl w:val="63647EA0"/>
    <w:lvl w:ilvl="0" w:tplc="7D545F94">
      <w:start w:val="1"/>
      <w:numFmt w:val="bullet"/>
      <w:lvlText w:val="-"/>
      <w:lvlJc w:val="left"/>
      <w:pPr>
        <w:tabs>
          <w:tab w:val="num" w:pos="720"/>
        </w:tabs>
        <w:ind w:left="720" w:hanging="360"/>
      </w:pPr>
      <w:rPr>
        <w:rFonts w:ascii="Courier New" w:hAnsi="Courier New"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661F0147"/>
    <w:multiLevelType w:val="hybridMultilevel"/>
    <w:tmpl w:val="52F6423A"/>
    <w:lvl w:ilvl="0" w:tplc="7D545F94">
      <w:start w:val="1"/>
      <w:numFmt w:val="bullet"/>
      <w:lvlText w:val="-"/>
      <w:lvlJc w:val="left"/>
      <w:pPr>
        <w:tabs>
          <w:tab w:val="num" w:pos="720"/>
        </w:tabs>
        <w:ind w:left="720" w:hanging="360"/>
      </w:pPr>
      <w:rPr>
        <w:rFonts w:ascii="Courier New" w:hAnsi="Courier New"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73AF5B75"/>
    <w:multiLevelType w:val="hybridMultilevel"/>
    <w:tmpl w:val="8188D0F6"/>
    <w:lvl w:ilvl="0" w:tplc="7374BE5C">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75254DA0"/>
    <w:multiLevelType w:val="hybridMultilevel"/>
    <w:tmpl w:val="9B5A79D6"/>
    <w:lvl w:ilvl="0" w:tplc="0672AE5C">
      <w:start w:val="1"/>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78065852"/>
    <w:multiLevelType w:val="hybridMultilevel"/>
    <w:tmpl w:val="2A0A172E"/>
    <w:lvl w:ilvl="0" w:tplc="3B660D5A">
      <w:start w:val="1"/>
      <w:numFmt w:val="bullet"/>
      <w:lvlText w:val=""/>
      <w:lvlJc w:val="left"/>
      <w:pPr>
        <w:tabs>
          <w:tab w:val="num" w:pos="-76"/>
        </w:tabs>
        <w:ind w:left="-76" w:hanging="284"/>
      </w:pPr>
      <w:rPr>
        <w:rFonts w:ascii="Symbol" w:hAnsi="Symbol" w:hint="default"/>
        <w:sz w:val="16"/>
        <w:szCs w:val="16"/>
      </w:rPr>
    </w:lvl>
    <w:lvl w:ilvl="1" w:tplc="0C0C0003" w:tentative="1">
      <w:start w:val="1"/>
      <w:numFmt w:val="bullet"/>
      <w:lvlText w:val="o"/>
      <w:lvlJc w:val="left"/>
      <w:pPr>
        <w:tabs>
          <w:tab w:val="num" w:pos="1080"/>
        </w:tabs>
        <w:ind w:left="1080" w:hanging="360"/>
      </w:pPr>
      <w:rPr>
        <w:rFonts w:ascii="Courier New" w:hAnsi="Courier New" w:cs="Courier New" w:hint="default"/>
      </w:rPr>
    </w:lvl>
    <w:lvl w:ilvl="2" w:tplc="0C0C0005" w:tentative="1">
      <w:start w:val="1"/>
      <w:numFmt w:val="bullet"/>
      <w:lvlText w:val=""/>
      <w:lvlJc w:val="left"/>
      <w:pPr>
        <w:tabs>
          <w:tab w:val="num" w:pos="1800"/>
        </w:tabs>
        <w:ind w:left="1800" w:hanging="360"/>
      </w:pPr>
      <w:rPr>
        <w:rFonts w:ascii="Wingdings" w:hAnsi="Wingdings" w:hint="default"/>
      </w:rPr>
    </w:lvl>
    <w:lvl w:ilvl="3" w:tplc="0C0C0001" w:tentative="1">
      <w:start w:val="1"/>
      <w:numFmt w:val="bullet"/>
      <w:lvlText w:val=""/>
      <w:lvlJc w:val="left"/>
      <w:pPr>
        <w:tabs>
          <w:tab w:val="num" w:pos="2520"/>
        </w:tabs>
        <w:ind w:left="2520" w:hanging="360"/>
      </w:pPr>
      <w:rPr>
        <w:rFonts w:ascii="Symbol" w:hAnsi="Symbol" w:hint="default"/>
      </w:rPr>
    </w:lvl>
    <w:lvl w:ilvl="4" w:tplc="0C0C0003" w:tentative="1">
      <w:start w:val="1"/>
      <w:numFmt w:val="bullet"/>
      <w:lvlText w:val="o"/>
      <w:lvlJc w:val="left"/>
      <w:pPr>
        <w:tabs>
          <w:tab w:val="num" w:pos="3240"/>
        </w:tabs>
        <w:ind w:left="3240" w:hanging="360"/>
      </w:pPr>
      <w:rPr>
        <w:rFonts w:ascii="Courier New" w:hAnsi="Courier New" w:cs="Courier New" w:hint="default"/>
      </w:rPr>
    </w:lvl>
    <w:lvl w:ilvl="5" w:tplc="0C0C0005" w:tentative="1">
      <w:start w:val="1"/>
      <w:numFmt w:val="bullet"/>
      <w:lvlText w:val=""/>
      <w:lvlJc w:val="left"/>
      <w:pPr>
        <w:tabs>
          <w:tab w:val="num" w:pos="3960"/>
        </w:tabs>
        <w:ind w:left="3960" w:hanging="360"/>
      </w:pPr>
      <w:rPr>
        <w:rFonts w:ascii="Wingdings" w:hAnsi="Wingdings" w:hint="default"/>
      </w:rPr>
    </w:lvl>
    <w:lvl w:ilvl="6" w:tplc="0C0C0001" w:tentative="1">
      <w:start w:val="1"/>
      <w:numFmt w:val="bullet"/>
      <w:lvlText w:val=""/>
      <w:lvlJc w:val="left"/>
      <w:pPr>
        <w:tabs>
          <w:tab w:val="num" w:pos="4680"/>
        </w:tabs>
        <w:ind w:left="4680" w:hanging="360"/>
      </w:pPr>
      <w:rPr>
        <w:rFonts w:ascii="Symbol" w:hAnsi="Symbol" w:hint="default"/>
      </w:rPr>
    </w:lvl>
    <w:lvl w:ilvl="7" w:tplc="0C0C0003" w:tentative="1">
      <w:start w:val="1"/>
      <w:numFmt w:val="bullet"/>
      <w:lvlText w:val="o"/>
      <w:lvlJc w:val="left"/>
      <w:pPr>
        <w:tabs>
          <w:tab w:val="num" w:pos="5400"/>
        </w:tabs>
        <w:ind w:left="5400" w:hanging="360"/>
      </w:pPr>
      <w:rPr>
        <w:rFonts w:ascii="Courier New" w:hAnsi="Courier New" w:cs="Courier New" w:hint="default"/>
      </w:rPr>
    </w:lvl>
    <w:lvl w:ilvl="8" w:tplc="0C0C0005" w:tentative="1">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16"/>
  </w:num>
  <w:num w:numId="3">
    <w:abstractNumId w:val="15"/>
  </w:num>
  <w:num w:numId="4">
    <w:abstractNumId w:val="1"/>
  </w:num>
  <w:num w:numId="5">
    <w:abstractNumId w:val="11"/>
  </w:num>
  <w:num w:numId="6">
    <w:abstractNumId w:val="3"/>
  </w:num>
  <w:num w:numId="7">
    <w:abstractNumId w:val="7"/>
  </w:num>
  <w:num w:numId="8">
    <w:abstractNumId w:val="9"/>
  </w:num>
  <w:num w:numId="9">
    <w:abstractNumId w:val="13"/>
  </w:num>
  <w:num w:numId="10">
    <w:abstractNumId w:val="14"/>
  </w:num>
  <w:num w:numId="11">
    <w:abstractNumId w:val="6"/>
  </w:num>
  <w:num w:numId="12">
    <w:abstractNumId w:val="5"/>
  </w:num>
  <w:num w:numId="13">
    <w:abstractNumId w:val="2"/>
  </w:num>
  <w:num w:numId="14">
    <w:abstractNumId w:val="17"/>
  </w:num>
  <w:num w:numId="15">
    <w:abstractNumId w:val="12"/>
  </w:num>
  <w:num w:numId="16">
    <w:abstractNumId w:val="10"/>
  </w:num>
  <w:num w:numId="17">
    <w:abstractNumId w:val="4"/>
  </w:num>
  <w:num w:numId="18">
    <w:abstractNumId w:val="8"/>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8"/>
  <w:proofState w:spelling="clean" w:grammar="clean"/>
  <w:defaultTabStop w:val="720"/>
  <w:hyphenationZone w:val="425"/>
  <w:evenAndOddHeaders/>
  <w:drawingGridHorizontalSpacing w:val="110"/>
  <w:displayHorizontalDrawingGridEvery w:val="2"/>
  <w:characterSpacingControl w:val="doNotCompress"/>
  <w:hdrShapeDefaults>
    <o:shapedefaults v:ext="edit" spidmax="10693">
      <o:colormenu v:ext="edit" fillcolor="none" strokecolor="none"/>
    </o:shapedefaults>
    <o:shapelayout v:ext="edit">
      <o:idmap v:ext="edit" data="2"/>
    </o:shapelayout>
  </w:hdrShapeDefaults>
  <w:footnotePr>
    <w:footnote w:id="-1"/>
    <w:footnote w:id="0"/>
  </w:footnotePr>
  <w:endnotePr>
    <w:endnote w:id="-1"/>
    <w:endnote w:id="0"/>
  </w:endnotePr>
  <w:compat/>
  <w:rsids>
    <w:rsidRoot w:val="00BB51DB"/>
    <w:rsid w:val="0001292F"/>
    <w:rsid w:val="00016115"/>
    <w:rsid w:val="000236B2"/>
    <w:rsid w:val="00024E54"/>
    <w:rsid w:val="00025895"/>
    <w:rsid w:val="00026789"/>
    <w:rsid w:val="00026BF5"/>
    <w:rsid w:val="000270E1"/>
    <w:rsid w:val="000329EC"/>
    <w:rsid w:val="00045222"/>
    <w:rsid w:val="00045FFC"/>
    <w:rsid w:val="000500E4"/>
    <w:rsid w:val="00051640"/>
    <w:rsid w:val="00053854"/>
    <w:rsid w:val="00053BB2"/>
    <w:rsid w:val="000609C1"/>
    <w:rsid w:val="0006474B"/>
    <w:rsid w:val="00066311"/>
    <w:rsid w:val="0008155E"/>
    <w:rsid w:val="00082CF6"/>
    <w:rsid w:val="00087671"/>
    <w:rsid w:val="000942A6"/>
    <w:rsid w:val="00095931"/>
    <w:rsid w:val="00095F93"/>
    <w:rsid w:val="000A5C3E"/>
    <w:rsid w:val="000A71A6"/>
    <w:rsid w:val="000B3887"/>
    <w:rsid w:val="000C06FC"/>
    <w:rsid w:val="000C1B1D"/>
    <w:rsid w:val="000D03E8"/>
    <w:rsid w:val="000F6E82"/>
    <w:rsid w:val="001023F4"/>
    <w:rsid w:val="00120490"/>
    <w:rsid w:val="00122612"/>
    <w:rsid w:val="001301FE"/>
    <w:rsid w:val="00133510"/>
    <w:rsid w:val="00135D00"/>
    <w:rsid w:val="00136566"/>
    <w:rsid w:val="00143374"/>
    <w:rsid w:val="00147E16"/>
    <w:rsid w:val="00155E2C"/>
    <w:rsid w:val="00163934"/>
    <w:rsid w:val="00163B3E"/>
    <w:rsid w:val="00164D18"/>
    <w:rsid w:val="00174CFE"/>
    <w:rsid w:val="00177A55"/>
    <w:rsid w:val="0018200D"/>
    <w:rsid w:val="001831B0"/>
    <w:rsid w:val="00193ECD"/>
    <w:rsid w:val="001A4D1D"/>
    <w:rsid w:val="001A7812"/>
    <w:rsid w:val="001C7C1B"/>
    <w:rsid w:val="001D03DE"/>
    <w:rsid w:val="001D767B"/>
    <w:rsid w:val="001F2C51"/>
    <w:rsid w:val="001F32F1"/>
    <w:rsid w:val="002007EC"/>
    <w:rsid w:val="00201B45"/>
    <w:rsid w:val="00212842"/>
    <w:rsid w:val="00220953"/>
    <w:rsid w:val="0023091E"/>
    <w:rsid w:val="00230E3A"/>
    <w:rsid w:val="00234AAA"/>
    <w:rsid w:val="00244599"/>
    <w:rsid w:val="00247EB2"/>
    <w:rsid w:val="00254E75"/>
    <w:rsid w:val="002640C4"/>
    <w:rsid w:val="0026465F"/>
    <w:rsid w:val="00264D96"/>
    <w:rsid w:val="0026786E"/>
    <w:rsid w:val="00271904"/>
    <w:rsid w:val="00276E9A"/>
    <w:rsid w:val="002802E2"/>
    <w:rsid w:val="002878D6"/>
    <w:rsid w:val="00294133"/>
    <w:rsid w:val="00297AC0"/>
    <w:rsid w:val="002A21D2"/>
    <w:rsid w:val="002B168D"/>
    <w:rsid w:val="002B201C"/>
    <w:rsid w:val="002C1912"/>
    <w:rsid w:val="002D6098"/>
    <w:rsid w:val="002D7C21"/>
    <w:rsid w:val="002E037D"/>
    <w:rsid w:val="002F0909"/>
    <w:rsid w:val="002F6B4A"/>
    <w:rsid w:val="00303B8E"/>
    <w:rsid w:val="00305725"/>
    <w:rsid w:val="00306392"/>
    <w:rsid w:val="003138DF"/>
    <w:rsid w:val="00314167"/>
    <w:rsid w:val="0032701E"/>
    <w:rsid w:val="00334911"/>
    <w:rsid w:val="00334E1B"/>
    <w:rsid w:val="003434CF"/>
    <w:rsid w:val="003508D3"/>
    <w:rsid w:val="00357C86"/>
    <w:rsid w:val="003704B8"/>
    <w:rsid w:val="00370B2A"/>
    <w:rsid w:val="0037150C"/>
    <w:rsid w:val="00386288"/>
    <w:rsid w:val="003915A7"/>
    <w:rsid w:val="00392AF8"/>
    <w:rsid w:val="003A198B"/>
    <w:rsid w:val="003A45ED"/>
    <w:rsid w:val="003B16FC"/>
    <w:rsid w:val="003B2208"/>
    <w:rsid w:val="003C4C33"/>
    <w:rsid w:val="003E3A5F"/>
    <w:rsid w:val="003E74C1"/>
    <w:rsid w:val="003F353C"/>
    <w:rsid w:val="00406072"/>
    <w:rsid w:val="00410CE8"/>
    <w:rsid w:val="00416279"/>
    <w:rsid w:val="0041706D"/>
    <w:rsid w:val="00421D39"/>
    <w:rsid w:val="00423249"/>
    <w:rsid w:val="00431EF9"/>
    <w:rsid w:val="00434EC3"/>
    <w:rsid w:val="00447A6D"/>
    <w:rsid w:val="00467988"/>
    <w:rsid w:val="0048086E"/>
    <w:rsid w:val="0048110D"/>
    <w:rsid w:val="004875FA"/>
    <w:rsid w:val="00492948"/>
    <w:rsid w:val="004A231B"/>
    <w:rsid w:val="004C0F0D"/>
    <w:rsid w:val="004C1D3B"/>
    <w:rsid w:val="004D0C43"/>
    <w:rsid w:val="004D5210"/>
    <w:rsid w:val="004D66D5"/>
    <w:rsid w:val="004D7BBF"/>
    <w:rsid w:val="004F4A62"/>
    <w:rsid w:val="00502629"/>
    <w:rsid w:val="00511CC6"/>
    <w:rsid w:val="00540618"/>
    <w:rsid w:val="00546771"/>
    <w:rsid w:val="00552E96"/>
    <w:rsid w:val="00556E00"/>
    <w:rsid w:val="005572E6"/>
    <w:rsid w:val="00563546"/>
    <w:rsid w:val="00581E7E"/>
    <w:rsid w:val="005924A2"/>
    <w:rsid w:val="005D6AC2"/>
    <w:rsid w:val="005E21C3"/>
    <w:rsid w:val="005F23A4"/>
    <w:rsid w:val="005F408A"/>
    <w:rsid w:val="005F7325"/>
    <w:rsid w:val="0060724B"/>
    <w:rsid w:val="00610200"/>
    <w:rsid w:val="00612285"/>
    <w:rsid w:val="00614522"/>
    <w:rsid w:val="00615B9B"/>
    <w:rsid w:val="006208DA"/>
    <w:rsid w:val="00626E57"/>
    <w:rsid w:val="00631812"/>
    <w:rsid w:val="00640039"/>
    <w:rsid w:val="0064012B"/>
    <w:rsid w:val="00642310"/>
    <w:rsid w:val="00653009"/>
    <w:rsid w:val="00662E65"/>
    <w:rsid w:val="00666A14"/>
    <w:rsid w:val="00671F0F"/>
    <w:rsid w:val="006752DA"/>
    <w:rsid w:val="00680C02"/>
    <w:rsid w:val="006A5D96"/>
    <w:rsid w:val="006B1071"/>
    <w:rsid w:val="006E74D4"/>
    <w:rsid w:val="006F0DFC"/>
    <w:rsid w:val="006F4E07"/>
    <w:rsid w:val="006F55EB"/>
    <w:rsid w:val="00710063"/>
    <w:rsid w:val="007107B0"/>
    <w:rsid w:val="00724FCF"/>
    <w:rsid w:val="0072775E"/>
    <w:rsid w:val="00731ECE"/>
    <w:rsid w:val="007331DC"/>
    <w:rsid w:val="007371DA"/>
    <w:rsid w:val="00751829"/>
    <w:rsid w:val="00751944"/>
    <w:rsid w:val="00763BC8"/>
    <w:rsid w:val="0076419A"/>
    <w:rsid w:val="00764E9B"/>
    <w:rsid w:val="00770E2B"/>
    <w:rsid w:val="007762BE"/>
    <w:rsid w:val="00777058"/>
    <w:rsid w:val="00784FA1"/>
    <w:rsid w:val="007852A8"/>
    <w:rsid w:val="00785F2D"/>
    <w:rsid w:val="00793816"/>
    <w:rsid w:val="007A7593"/>
    <w:rsid w:val="007C6D55"/>
    <w:rsid w:val="007D031F"/>
    <w:rsid w:val="007D7C36"/>
    <w:rsid w:val="007E3874"/>
    <w:rsid w:val="007E5B50"/>
    <w:rsid w:val="007F7F4D"/>
    <w:rsid w:val="008054BC"/>
    <w:rsid w:val="00807256"/>
    <w:rsid w:val="0082177D"/>
    <w:rsid w:val="00823F90"/>
    <w:rsid w:val="00831AA2"/>
    <w:rsid w:val="008335AC"/>
    <w:rsid w:val="00834ABE"/>
    <w:rsid w:val="00837D0E"/>
    <w:rsid w:val="008433CD"/>
    <w:rsid w:val="008438F5"/>
    <w:rsid w:val="00845826"/>
    <w:rsid w:val="00846164"/>
    <w:rsid w:val="0084692A"/>
    <w:rsid w:val="008517AB"/>
    <w:rsid w:val="008555DF"/>
    <w:rsid w:val="00866DD3"/>
    <w:rsid w:val="00877E8F"/>
    <w:rsid w:val="00880A96"/>
    <w:rsid w:val="00883577"/>
    <w:rsid w:val="008853E7"/>
    <w:rsid w:val="008878F6"/>
    <w:rsid w:val="0089754B"/>
    <w:rsid w:val="008A1F43"/>
    <w:rsid w:val="008B0292"/>
    <w:rsid w:val="008B0F52"/>
    <w:rsid w:val="008C0046"/>
    <w:rsid w:val="008C13C4"/>
    <w:rsid w:val="008C71C0"/>
    <w:rsid w:val="008D2603"/>
    <w:rsid w:val="008D595E"/>
    <w:rsid w:val="008D6C46"/>
    <w:rsid w:val="008F0C23"/>
    <w:rsid w:val="008F576C"/>
    <w:rsid w:val="0094073C"/>
    <w:rsid w:val="00946652"/>
    <w:rsid w:val="00962D80"/>
    <w:rsid w:val="00971DED"/>
    <w:rsid w:val="0097455D"/>
    <w:rsid w:val="00977E41"/>
    <w:rsid w:val="0098200A"/>
    <w:rsid w:val="00990A09"/>
    <w:rsid w:val="00990D53"/>
    <w:rsid w:val="009A2DDD"/>
    <w:rsid w:val="009A7119"/>
    <w:rsid w:val="009A772E"/>
    <w:rsid w:val="009B5791"/>
    <w:rsid w:val="009C47C8"/>
    <w:rsid w:val="009D37F0"/>
    <w:rsid w:val="009D52ED"/>
    <w:rsid w:val="009E2E10"/>
    <w:rsid w:val="009F650D"/>
    <w:rsid w:val="009F6AED"/>
    <w:rsid w:val="00A00BCF"/>
    <w:rsid w:val="00A03C7F"/>
    <w:rsid w:val="00A07CA3"/>
    <w:rsid w:val="00A12C6B"/>
    <w:rsid w:val="00A14590"/>
    <w:rsid w:val="00A162F5"/>
    <w:rsid w:val="00A1780C"/>
    <w:rsid w:val="00A46126"/>
    <w:rsid w:val="00A46A73"/>
    <w:rsid w:val="00A66A53"/>
    <w:rsid w:val="00A67A09"/>
    <w:rsid w:val="00A70F3C"/>
    <w:rsid w:val="00A83025"/>
    <w:rsid w:val="00A91762"/>
    <w:rsid w:val="00A95D0F"/>
    <w:rsid w:val="00AA3157"/>
    <w:rsid w:val="00AC3D79"/>
    <w:rsid w:val="00AD2067"/>
    <w:rsid w:val="00AD28B4"/>
    <w:rsid w:val="00AE0A36"/>
    <w:rsid w:val="00AE146F"/>
    <w:rsid w:val="00AE58BE"/>
    <w:rsid w:val="00AF5230"/>
    <w:rsid w:val="00AF6612"/>
    <w:rsid w:val="00B02C08"/>
    <w:rsid w:val="00B03F16"/>
    <w:rsid w:val="00B061B2"/>
    <w:rsid w:val="00B16705"/>
    <w:rsid w:val="00B178FF"/>
    <w:rsid w:val="00B2610E"/>
    <w:rsid w:val="00B276FD"/>
    <w:rsid w:val="00B32A0D"/>
    <w:rsid w:val="00B37AF6"/>
    <w:rsid w:val="00B561EB"/>
    <w:rsid w:val="00B56D1B"/>
    <w:rsid w:val="00B57522"/>
    <w:rsid w:val="00B61FD6"/>
    <w:rsid w:val="00B64351"/>
    <w:rsid w:val="00B70410"/>
    <w:rsid w:val="00B71DD8"/>
    <w:rsid w:val="00B77AAC"/>
    <w:rsid w:val="00B802A3"/>
    <w:rsid w:val="00B92BA7"/>
    <w:rsid w:val="00BB00E7"/>
    <w:rsid w:val="00BB46D5"/>
    <w:rsid w:val="00BB51DB"/>
    <w:rsid w:val="00BB6562"/>
    <w:rsid w:val="00BC02CA"/>
    <w:rsid w:val="00BC10C9"/>
    <w:rsid w:val="00BC28B6"/>
    <w:rsid w:val="00BC4D11"/>
    <w:rsid w:val="00BD34B3"/>
    <w:rsid w:val="00BE5FF4"/>
    <w:rsid w:val="00C00944"/>
    <w:rsid w:val="00C02DA1"/>
    <w:rsid w:val="00C06A5E"/>
    <w:rsid w:val="00C07F56"/>
    <w:rsid w:val="00C15595"/>
    <w:rsid w:val="00C20777"/>
    <w:rsid w:val="00C2569C"/>
    <w:rsid w:val="00C312A8"/>
    <w:rsid w:val="00C3307A"/>
    <w:rsid w:val="00C44468"/>
    <w:rsid w:val="00C44AF9"/>
    <w:rsid w:val="00C45293"/>
    <w:rsid w:val="00C4693E"/>
    <w:rsid w:val="00C46A19"/>
    <w:rsid w:val="00C60029"/>
    <w:rsid w:val="00C670E9"/>
    <w:rsid w:val="00C73A1A"/>
    <w:rsid w:val="00C73B60"/>
    <w:rsid w:val="00C82D06"/>
    <w:rsid w:val="00C968CF"/>
    <w:rsid w:val="00CA0751"/>
    <w:rsid w:val="00CA43EB"/>
    <w:rsid w:val="00CA6E19"/>
    <w:rsid w:val="00CB6652"/>
    <w:rsid w:val="00CB7523"/>
    <w:rsid w:val="00CC34BB"/>
    <w:rsid w:val="00CC7957"/>
    <w:rsid w:val="00CE27F7"/>
    <w:rsid w:val="00D01EA9"/>
    <w:rsid w:val="00D10F81"/>
    <w:rsid w:val="00D127C5"/>
    <w:rsid w:val="00D12B5B"/>
    <w:rsid w:val="00D175C0"/>
    <w:rsid w:val="00D209C1"/>
    <w:rsid w:val="00D239EA"/>
    <w:rsid w:val="00D302B0"/>
    <w:rsid w:val="00D41E57"/>
    <w:rsid w:val="00D45811"/>
    <w:rsid w:val="00D539EA"/>
    <w:rsid w:val="00D55A76"/>
    <w:rsid w:val="00D57383"/>
    <w:rsid w:val="00D57AC6"/>
    <w:rsid w:val="00D6054D"/>
    <w:rsid w:val="00D64EE1"/>
    <w:rsid w:val="00D80921"/>
    <w:rsid w:val="00D86D44"/>
    <w:rsid w:val="00D93D29"/>
    <w:rsid w:val="00D9403C"/>
    <w:rsid w:val="00D94B77"/>
    <w:rsid w:val="00D96B5F"/>
    <w:rsid w:val="00DA4B0F"/>
    <w:rsid w:val="00DB1FE8"/>
    <w:rsid w:val="00DB247F"/>
    <w:rsid w:val="00DB30B2"/>
    <w:rsid w:val="00DC4233"/>
    <w:rsid w:val="00DD4C4D"/>
    <w:rsid w:val="00E22946"/>
    <w:rsid w:val="00E32E3A"/>
    <w:rsid w:val="00E33AFA"/>
    <w:rsid w:val="00E34EF9"/>
    <w:rsid w:val="00E3582F"/>
    <w:rsid w:val="00E3718B"/>
    <w:rsid w:val="00E41EC7"/>
    <w:rsid w:val="00E42836"/>
    <w:rsid w:val="00E46899"/>
    <w:rsid w:val="00E4708F"/>
    <w:rsid w:val="00E536F9"/>
    <w:rsid w:val="00E578DC"/>
    <w:rsid w:val="00E649E6"/>
    <w:rsid w:val="00E810BE"/>
    <w:rsid w:val="00E903AD"/>
    <w:rsid w:val="00E90BA2"/>
    <w:rsid w:val="00E94CBF"/>
    <w:rsid w:val="00EB1F2D"/>
    <w:rsid w:val="00EB258B"/>
    <w:rsid w:val="00EB5F55"/>
    <w:rsid w:val="00EC31A3"/>
    <w:rsid w:val="00EC3C27"/>
    <w:rsid w:val="00ED1F25"/>
    <w:rsid w:val="00ED5226"/>
    <w:rsid w:val="00EE3EFA"/>
    <w:rsid w:val="00EF33B4"/>
    <w:rsid w:val="00EF7DC8"/>
    <w:rsid w:val="00F01EBC"/>
    <w:rsid w:val="00F075EB"/>
    <w:rsid w:val="00F2258C"/>
    <w:rsid w:val="00F23C38"/>
    <w:rsid w:val="00F26BAF"/>
    <w:rsid w:val="00F33245"/>
    <w:rsid w:val="00F34CB2"/>
    <w:rsid w:val="00F4220F"/>
    <w:rsid w:val="00F51F2C"/>
    <w:rsid w:val="00F6008C"/>
    <w:rsid w:val="00F6337D"/>
    <w:rsid w:val="00F664A4"/>
    <w:rsid w:val="00F81A38"/>
    <w:rsid w:val="00F83879"/>
    <w:rsid w:val="00F8533C"/>
    <w:rsid w:val="00F86FAD"/>
    <w:rsid w:val="00FB27DA"/>
    <w:rsid w:val="00FB501D"/>
    <w:rsid w:val="00FB6978"/>
    <w:rsid w:val="00FC5629"/>
    <w:rsid w:val="00FD5AEF"/>
    <w:rsid w:val="00FF126D"/>
    <w:rsid w:val="00FF38AE"/>
    <w:rsid w:val="00FF4DA0"/>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693">
      <o:colormenu v:ext="edit" fillcolor="none" strokecolor="none"/>
    </o:shapedefaults>
    <o:shapelayout v:ext="edit">
      <o:idmap v:ext="edit" data="1,4,6,8,10"/>
      <o:regrouptable v:ext="edit">
        <o:entry new="1"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27F7"/>
  </w:style>
  <w:style w:type="paragraph" w:styleId="Heading1">
    <w:name w:val="heading 1"/>
    <w:basedOn w:val="Normal"/>
    <w:next w:val="Normal"/>
    <w:link w:val="Heading1Char"/>
    <w:qFormat/>
    <w:rsid w:val="00990A0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C44AF9"/>
    <w:pPr>
      <w:keepNext/>
      <w:tabs>
        <w:tab w:val="left" w:pos="4680"/>
        <w:tab w:val="left" w:pos="8841"/>
      </w:tabs>
      <w:spacing w:after="0" w:line="240" w:lineRule="auto"/>
      <w:outlineLvl w:val="1"/>
    </w:pPr>
    <w:rPr>
      <w:rFonts w:ascii="Arial" w:eastAsia="Times New Roman" w:hAnsi="Arial" w:cs="Times New Roman"/>
      <w:b/>
      <w:szCs w:val="20"/>
      <w:lang w:val="fr-CA"/>
    </w:rPr>
  </w:style>
  <w:style w:type="paragraph" w:styleId="Heading4">
    <w:name w:val="heading 4"/>
    <w:basedOn w:val="Normal"/>
    <w:next w:val="Normal"/>
    <w:link w:val="Heading4Char"/>
    <w:uiPriority w:val="9"/>
    <w:semiHidden/>
    <w:unhideWhenUsed/>
    <w:qFormat/>
    <w:rsid w:val="009A772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qFormat/>
    <w:rsid w:val="00D93D29"/>
    <w:pPr>
      <w:keepNext/>
      <w:spacing w:after="0" w:line="240" w:lineRule="auto"/>
      <w:outlineLvl w:val="4"/>
    </w:pPr>
    <w:rPr>
      <w:rFonts w:ascii="Times New Roman" w:eastAsia="Times New Roman" w:hAnsi="Times New Roman" w:cs="Times New Roman"/>
      <w:b/>
      <w:bCs/>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BB51DB"/>
    <w:pPr>
      <w:tabs>
        <w:tab w:val="center" w:pos="4320"/>
        <w:tab w:val="right" w:pos="8640"/>
      </w:tabs>
      <w:spacing w:after="0" w:line="240" w:lineRule="auto"/>
    </w:pPr>
  </w:style>
  <w:style w:type="character" w:customStyle="1" w:styleId="HeaderChar">
    <w:name w:val="Header Char"/>
    <w:basedOn w:val="DefaultParagraphFont"/>
    <w:link w:val="Header"/>
    <w:rsid w:val="00BB51DB"/>
  </w:style>
  <w:style w:type="paragraph" w:styleId="Footer">
    <w:name w:val="footer"/>
    <w:basedOn w:val="Normal"/>
    <w:link w:val="FooterChar"/>
    <w:unhideWhenUsed/>
    <w:rsid w:val="00BB51DB"/>
    <w:pPr>
      <w:tabs>
        <w:tab w:val="center" w:pos="4320"/>
        <w:tab w:val="right" w:pos="8640"/>
      </w:tabs>
      <w:spacing w:after="0" w:line="240" w:lineRule="auto"/>
    </w:pPr>
  </w:style>
  <w:style w:type="character" w:customStyle="1" w:styleId="FooterChar">
    <w:name w:val="Footer Char"/>
    <w:basedOn w:val="DefaultParagraphFont"/>
    <w:link w:val="Footer"/>
    <w:uiPriority w:val="99"/>
    <w:semiHidden/>
    <w:rsid w:val="00BB51DB"/>
  </w:style>
  <w:style w:type="paragraph" w:styleId="BalloonText">
    <w:name w:val="Balloon Text"/>
    <w:basedOn w:val="Normal"/>
    <w:link w:val="BalloonTextChar"/>
    <w:semiHidden/>
    <w:unhideWhenUsed/>
    <w:rsid w:val="00BB51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51DB"/>
    <w:rPr>
      <w:rFonts w:ascii="Tahoma" w:hAnsi="Tahoma" w:cs="Tahoma"/>
      <w:sz w:val="16"/>
      <w:szCs w:val="16"/>
    </w:rPr>
  </w:style>
  <w:style w:type="character" w:styleId="PageNumber">
    <w:name w:val="page number"/>
    <w:basedOn w:val="DefaultParagraphFont"/>
    <w:rsid w:val="009B5791"/>
  </w:style>
  <w:style w:type="paragraph" w:styleId="DocumentMap">
    <w:name w:val="Document Map"/>
    <w:basedOn w:val="Normal"/>
    <w:link w:val="DocumentMapChar"/>
    <w:uiPriority w:val="99"/>
    <w:semiHidden/>
    <w:unhideWhenUsed/>
    <w:rsid w:val="004D7BBF"/>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4D7BBF"/>
    <w:rPr>
      <w:rFonts w:ascii="Tahoma" w:hAnsi="Tahoma" w:cs="Tahoma"/>
      <w:sz w:val="16"/>
      <w:szCs w:val="16"/>
    </w:rPr>
  </w:style>
  <w:style w:type="character" w:customStyle="1" w:styleId="Heading2Char">
    <w:name w:val="Heading 2 Char"/>
    <w:basedOn w:val="DefaultParagraphFont"/>
    <w:link w:val="Heading2"/>
    <w:rsid w:val="00C44AF9"/>
    <w:rPr>
      <w:rFonts w:ascii="Arial" w:eastAsia="Times New Roman" w:hAnsi="Arial" w:cs="Times New Roman"/>
      <w:b/>
      <w:szCs w:val="20"/>
      <w:lang w:val="fr-CA"/>
    </w:rPr>
  </w:style>
  <w:style w:type="paragraph" w:styleId="BodyText">
    <w:name w:val="Body Text"/>
    <w:basedOn w:val="Normal"/>
    <w:link w:val="BodyTextChar"/>
    <w:rsid w:val="00C44AF9"/>
    <w:pPr>
      <w:spacing w:after="0" w:line="240" w:lineRule="auto"/>
    </w:pPr>
    <w:rPr>
      <w:rFonts w:ascii="Arial" w:eastAsia="Times New Roman" w:hAnsi="Arial" w:cs="Times New Roman"/>
      <w:sz w:val="28"/>
      <w:szCs w:val="20"/>
      <w:lang w:val="fr-CA"/>
    </w:rPr>
  </w:style>
  <w:style w:type="character" w:customStyle="1" w:styleId="BodyTextChar">
    <w:name w:val="Body Text Char"/>
    <w:basedOn w:val="DefaultParagraphFont"/>
    <w:link w:val="BodyText"/>
    <w:rsid w:val="00C44AF9"/>
    <w:rPr>
      <w:rFonts w:ascii="Arial" w:eastAsia="Times New Roman" w:hAnsi="Arial" w:cs="Times New Roman"/>
      <w:sz w:val="28"/>
      <w:szCs w:val="20"/>
      <w:lang w:val="fr-CA"/>
    </w:rPr>
  </w:style>
  <w:style w:type="character" w:styleId="Hyperlink">
    <w:name w:val="Hyperlink"/>
    <w:basedOn w:val="DefaultParagraphFont"/>
    <w:rsid w:val="00C44AF9"/>
    <w:rPr>
      <w:color w:val="0000FF"/>
      <w:u w:val="single"/>
    </w:rPr>
  </w:style>
  <w:style w:type="character" w:styleId="FollowedHyperlink">
    <w:name w:val="FollowedHyperlink"/>
    <w:basedOn w:val="DefaultParagraphFont"/>
    <w:unhideWhenUsed/>
    <w:rsid w:val="00F33245"/>
    <w:rPr>
      <w:color w:val="800080" w:themeColor="followedHyperlink"/>
      <w:u w:val="single"/>
    </w:rPr>
  </w:style>
  <w:style w:type="table" w:styleId="TableGrid">
    <w:name w:val="Table Grid"/>
    <w:basedOn w:val="TableNormal"/>
    <w:rsid w:val="00D96B5F"/>
    <w:pPr>
      <w:spacing w:after="0" w:line="240" w:lineRule="auto"/>
    </w:pPr>
    <w:rPr>
      <w:rFonts w:ascii="Times New Roman" w:eastAsia="Times New Roman" w:hAnsi="Times New Roman" w:cs="Times New Roman"/>
      <w:sz w:val="20"/>
      <w:szCs w:val="20"/>
      <w:lang w:eastAsia="en-C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990A09"/>
    <w:rPr>
      <w:rFonts w:asciiTheme="majorHAnsi" w:eastAsiaTheme="majorEastAsia" w:hAnsiTheme="majorHAnsi" w:cstheme="majorBidi"/>
      <w:b/>
      <w:bCs/>
      <w:color w:val="365F91" w:themeColor="accent1" w:themeShade="BF"/>
      <w:sz w:val="28"/>
      <w:szCs w:val="28"/>
    </w:rPr>
  </w:style>
  <w:style w:type="character" w:styleId="PlaceholderText">
    <w:name w:val="Placeholder Text"/>
    <w:basedOn w:val="DefaultParagraphFont"/>
    <w:uiPriority w:val="99"/>
    <w:semiHidden/>
    <w:rsid w:val="007D7C36"/>
    <w:rPr>
      <w:color w:val="808080"/>
    </w:rPr>
  </w:style>
  <w:style w:type="paragraph" w:styleId="PlainText">
    <w:name w:val="Plain Text"/>
    <w:basedOn w:val="Normal"/>
    <w:link w:val="PlainTextChar"/>
    <w:rsid w:val="00680C02"/>
    <w:pPr>
      <w:spacing w:after="0" w:line="240" w:lineRule="auto"/>
    </w:pPr>
    <w:rPr>
      <w:rFonts w:ascii="Courier New" w:eastAsia="Times New Roman" w:hAnsi="Courier New" w:cs="Times New Roman"/>
      <w:sz w:val="20"/>
      <w:szCs w:val="20"/>
      <w:lang w:val="en-US" w:eastAsia="fr-FR"/>
    </w:rPr>
  </w:style>
  <w:style w:type="character" w:customStyle="1" w:styleId="PlainTextChar">
    <w:name w:val="Plain Text Char"/>
    <w:basedOn w:val="DefaultParagraphFont"/>
    <w:link w:val="PlainText"/>
    <w:rsid w:val="00680C02"/>
    <w:rPr>
      <w:rFonts w:ascii="Courier New" w:eastAsia="Times New Roman" w:hAnsi="Courier New" w:cs="Times New Roman"/>
      <w:sz w:val="20"/>
      <w:szCs w:val="20"/>
      <w:lang w:val="en-US" w:eastAsia="fr-FR"/>
    </w:rPr>
  </w:style>
  <w:style w:type="character" w:customStyle="1" w:styleId="Heading5Char">
    <w:name w:val="Heading 5 Char"/>
    <w:basedOn w:val="DefaultParagraphFont"/>
    <w:link w:val="Heading5"/>
    <w:rsid w:val="00D93D29"/>
    <w:rPr>
      <w:rFonts w:ascii="Times New Roman" w:eastAsia="Times New Roman" w:hAnsi="Times New Roman" w:cs="Times New Roman"/>
      <w:b/>
      <w:bCs/>
      <w:sz w:val="24"/>
      <w:szCs w:val="20"/>
      <w:lang w:val="en-US"/>
    </w:rPr>
  </w:style>
  <w:style w:type="character" w:customStyle="1" w:styleId="Heading4Char">
    <w:name w:val="Heading 4 Char"/>
    <w:basedOn w:val="DefaultParagraphFont"/>
    <w:link w:val="Heading4"/>
    <w:uiPriority w:val="9"/>
    <w:semiHidden/>
    <w:rsid w:val="009A772E"/>
    <w:rPr>
      <w:rFonts w:asciiTheme="majorHAnsi" w:eastAsiaTheme="majorEastAsia" w:hAnsiTheme="majorHAnsi" w:cstheme="majorBidi"/>
      <w:b/>
      <w:bCs/>
      <w:i/>
      <w:iCs/>
      <w:color w:val="4F81BD" w:themeColor="accent1"/>
    </w:rPr>
  </w:style>
  <w:style w:type="paragraph" w:customStyle="1" w:styleId="Style1">
    <w:name w:val="Style1"/>
    <w:basedOn w:val="Header"/>
    <w:qFormat/>
    <w:rsid w:val="00990A09"/>
    <w:pPr>
      <w:pBdr>
        <w:top w:val="single" w:sz="4" w:space="1" w:color="auto"/>
        <w:left w:val="single" w:sz="4" w:space="4" w:color="auto"/>
        <w:bottom w:val="single" w:sz="4" w:space="1" w:color="auto"/>
        <w:right w:val="single" w:sz="4" w:space="4" w:color="auto"/>
      </w:pBdr>
      <w:tabs>
        <w:tab w:val="clear" w:pos="4320"/>
        <w:tab w:val="clear" w:pos="8640"/>
      </w:tabs>
      <w:ind w:left="-709" w:right="93" w:hanging="5"/>
      <w:outlineLvl w:val="0"/>
    </w:pPr>
    <w:rPr>
      <w:rFonts w:cstheme="minorHAnsi"/>
      <w:b/>
      <w:lang w:val="fr-CA"/>
    </w:rPr>
  </w:style>
  <w:style w:type="paragraph" w:styleId="ListParagraph">
    <w:name w:val="List Paragraph"/>
    <w:basedOn w:val="Normal"/>
    <w:uiPriority w:val="34"/>
    <w:rsid w:val="00F01EBC"/>
    <w:pPr>
      <w:ind w:left="720"/>
      <w:contextualSpacing/>
    </w:pPr>
  </w:style>
  <w:style w:type="paragraph" w:styleId="NormalWeb">
    <w:name w:val="Normal (Web)"/>
    <w:basedOn w:val="Normal"/>
    <w:rsid w:val="001D03DE"/>
    <w:pPr>
      <w:spacing w:before="100" w:beforeAutospacing="1" w:after="100" w:afterAutospacing="1" w:line="240" w:lineRule="auto"/>
    </w:pPr>
    <w:rPr>
      <w:rFonts w:ascii="Times New Roman" w:eastAsia="Times New Roman" w:hAnsi="Times New Roman" w:cs="Times New Roman"/>
      <w:sz w:val="24"/>
      <w:szCs w:val="24"/>
      <w:lang w:val="fr-CA" w:eastAsia="fr-CA"/>
    </w:rPr>
  </w:style>
  <w:style w:type="paragraph" w:styleId="BodyTextIndent">
    <w:name w:val="Body Text Indent"/>
    <w:basedOn w:val="Normal"/>
    <w:link w:val="BodyTextIndentChar"/>
    <w:rsid w:val="00467988"/>
    <w:pPr>
      <w:spacing w:after="120" w:line="240" w:lineRule="auto"/>
      <w:ind w:left="283"/>
    </w:pPr>
    <w:rPr>
      <w:rFonts w:ascii="Times New Roman" w:eastAsia="Times New Roman" w:hAnsi="Times New Roman" w:cs="Times New Roman"/>
      <w:sz w:val="24"/>
      <w:szCs w:val="24"/>
      <w:lang w:val="fr-CA" w:eastAsia="fr-CA"/>
    </w:rPr>
  </w:style>
  <w:style w:type="character" w:customStyle="1" w:styleId="BodyTextIndentChar">
    <w:name w:val="Body Text Indent Char"/>
    <w:basedOn w:val="DefaultParagraphFont"/>
    <w:link w:val="BodyTextIndent"/>
    <w:rsid w:val="00467988"/>
    <w:rPr>
      <w:rFonts w:ascii="Times New Roman" w:eastAsia="Times New Roman" w:hAnsi="Times New Roman" w:cs="Times New Roman"/>
      <w:sz w:val="24"/>
      <w:szCs w:val="24"/>
      <w:lang w:val="fr-CA" w:eastAsia="fr-CA"/>
    </w:rPr>
  </w:style>
  <w:style w:type="paragraph" w:styleId="CommentText">
    <w:name w:val="annotation text"/>
    <w:basedOn w:val="Normal"/>
    <w:link w:val="CommentTextChar"/>
    <w:semiHidden/>
    <w:rsid w:val="006752DA"/>
    <w:pPr>
      <w:spacing w:after="0" w:line="240" w:lineRule="auto"/>
    </w:pPr>
    <w:rPr>
      <w:rFonts w:ascii="Times New Roman" w:eastAsia="Times New Roman" w:hAnsi="Times New Roman" w:cs="Times New Roman"/>
      <w:sz w:val="20"/>
      <w:szCs w:val="20"/>
      <w:lang w:val="en-US" w:eastAsia="fr-FR"/>
    </w:rPr>
  </w:style>
  <w:style w:type="character" w:customStyle="1" w:styleId="CommentTextChar">
    <w:name w:val="Comment Text Char"/>
    <w:basedOn w:val="DefaultParagraphFont"/>
    <w:link w:val="CommentText"/>
    <w:semiHidden/>
    <w:rsid w:val="006752DA"/>
    <w:rPr>
      <w:rFonts w:ascii="Times New Roman" w:eastAsia="Times New Roman" w:hAnsi="Times New Roman" w:cs="Times New Roman"/>
      <w:sz w:val="20"/>
      <w:szCs w:val="20"/>
      <w:lang w:val="en-US" w:eastAsia="fr-FR"/>
    </w:rPr>
  </w:style>
  <w:style w:type="character" w:customStyle="1" w:styleId="normalpt">
    <w:name w:val="normalpt"/>
    <w:basedOn w:val="DefaultParagraphFont"/>
    <w:rsid w:val="006752DA"/>
  </w:style>
  <w:style w:type="paragraph" w:customStyle="1" w:styleId="noirpt">
    <w:name w:val="noirpt"/>
    <w:basedOn w:val="Normal"/>
    <w:rsid w:val="006752DA"/>
    <w:pPr>
      <w:spacing w:before="100" w:beforeAutospacing="1" w:after="100" w:afterAutospacing="1" w:line="240" w:lineRule="auto"/>
    </w:pPr>
    <w:rPr>
      <w:rFonts w:ascii="Times New Roman" w:eastAsia="Times New Roman" w:hAnsi="Times New Roman" w:cs="Times New Roman"/>
      <w:sz w:val="24"/>
      <w:szCs w:val="24"/>
      <w:lang w:val="fr-CA" w:eastAsia="fr-CA"/>
    </w:rPr>
  </w:style>
  <w:style w:type="paragraph" w:styleId="TOC1">
    <w:name w:val="toc 1"/>
    <w:basedOn w:val="Normal"/>
    <w:next w:val="Normal"/>
    <w:autoRedefine/>
    <w:semiHidden/>
    <w:rsid w:val="006752DA"/>
    <w:pPr>
      <w:spacing w:before="120" w:after="120" w:line="240" w:lineRule="auto"/>
    </w:pPr>
    <w:rPr>
      <w:rFonts w:ascii="Times New Roman" w:eastAsia="Times New Roman" w:hAnsi="Times New Roman" w:cs="Times New Roman"/>
      <w:b/>
      <w:bCs/>
      <w:caps/>
      <w:sz w:val="24"/>
      <w:szCs w:val="24"/>
      <w:lang w:val="en-GB"/>
    </w:rPr>
  </w:style>
  <w:style w:type="character" w:customStyle="1" w:styleId="displayinline1">
    <w:name w:val="displayinline1"/>
    <w:basedOn w:val="DefaultParagraphFont"/>
    <w:rsid w:val="006F4E07"/>
    <w:rPr>
      <w:rFonts w:ascii="Verdana" w:hAnsi="Verdana" w:hint="default"/>
      <w:vanish w:val="0"/>
      <w:webHidden w:val="0"/>
      <w:color w:val="000000"/>
      <w:specVanish w:val="0"/>
    </w:rPr>
  </w:style>
  <w:style w:type="paragraph" w:styleId="BodyText2">
    <w:name w:val="Body Text 2"/>
    <w:basedOn w:val="Normal"/>
    <w:link w:val="BodyText2Char"/>
    <w:rsid w:val="00D86D44"/>
    <w:pPr>
      <w:widowControl w:val="0"/>
      <w:autoSpaceDE w:val="0"/>
      <w:autoSpaceDN w:val="0"/>
      <w:adjustRightInd w:val="0"/>
      <w:spacing w:after="0" w:line="240" w:lineRule="auto"/>
      <w:ind w:left="720"/>
    </w:pPr>
    <w:rPr>
      <w:rFonts w:ascii="Arial" w:eastAsia="Times New Roman" w:hAnsi="Arial" w:cs="Arial"/>
      <w:i/>
      <w:iCs/>
      <w:lang w:val="fr-CA"/>
    </w:rPr>
  </w:style>
  <w:style w:type="character" w:customStyle="1" w:styleId="BodyText2Char">
    <w:name w:val="Body Text 2 Char"/>
    <w:basedOn w:val="DefaultParagraphFont"/>
    <w:link w:val="BodyText2"/>
    <w:rsid w:val="00D86D44"/>
    <w:rPr>
      <w:rFonts w:ascii="Arial" w:eastAsia="Times New Roman" w:hAnsi="Arial" w:cs="Arial"/>
      <w:i/>
      <w:iCs/>
      <w:lang w:val="fr-CA"/>
    </w:rPr>
  </w:style>
  <w:style w:type="paragraph" w:styleId="BodyTextIndent2">
    <w:name w:val="Body Text Indent 2"/>
    <w:basedOn w:val="Normal"/>
    <w:link w:val="BodyTextIndent2Char"/>
    <w:rsid w:val="00D86D44"/>
    <w:pPr>
      <w:widowControl w:val="0"/>
      <w:autoSpaceDE w:val="0"/>
      <w:autoSpaceDN w:val="0"/>
      <w:adjustRightInd w:val="0"/>
      <w:spacing w:after="0" w:line="240" w:lineRule="auto"/>
      <w:ind w:left="709" w:firstLine="11"/>
    </w:pPr>
    <w:rPr>
      <w:rFonts w:ascii="Arial" w:eastAsia="Times New Roman" w:hAnsi="Arial" w:cs="Arial"/>
      <w:lang w:val="fr-CA"/>
    </w:rPr>
  </w:style>
  <w:style w:type="character" w:customStyle="1" w:styleId="BodyTextIndent2Char">
    <w:name w:val="Body Text Indent 2 Char"/>
    <w:basedOn w:val="DefaultParagraphFont"/>
    <w:link w:val="BodyTextIndent2"/>
    <w:rsid w:val="00D86D44"/>
    <w:rPr>
      <w:rFonts w:ascii="Arial" w:eastAsia="Times New Roman" w:hAnsi="Arial" w:cs="Arial"/>
      <w:lang w:val="fr-CA"/>
    </w:rPr>
  </w:style>
  <w:style w:type="paragraph" w:customStyle="1" w:styleId="Default">
    <w:name w:val="Default"/>
    <w:rsid w:val="00F075EB"/>
    <w:pPr>
      <w:widowControl w:val="0"/>
      <w:autoSpaceDE w:val="0"/>
      <w:autoSpaceDN w:val="0"/>
      <w:adjustRightInd w:val="0"/>
      <w:spacing w:after="0" w:line="240" w:lineRule="auto"/>
    </w:pPr>
    <w:rPr>
      <w:rFonts w:ascii="Arial" w:eastAsia="Times New Roman" w:hAnsi="Arial" w:cs="Arial"/>
      <w:color w:val="000000"/>
      <w:sz w:val="24"/>
      <w:szCs w:val="24"/>
      <w:lang w:val="en-US"/>
    </w:rPr>
  </w:style>
  <w:style w:type="paragraph" w:customStyle="1" w:styleId="CM8">
    <w:name w:val="CM8"/>
    <w:basedOn w:val="Default"/>
    <w:next w:val="Default"/>
    <w:rsid w:val="00F075EB"/>
    <w:pPr>
      <w:spacing w:line="311" w:lineRule="atLeast"/>
    </w:pPr>
    <w:rPr>
      <w:rFonts w:cs="Times New Roman"/>
      <w:color w:val="auto"/>
    </w:rPr>
  </w:style>
  <w:style w:type="paragraph" w:customStyle="1" w:styleId="CM9">
    <w:name w:val="CM9"/>
    <w:basedOn w:val="Default"/>
    <w:next w:val="Default"/>
    <w:rsid w:val="00F075EB"/>
    <w:rPr>
      <w:rFonts w:cs="Times New Roman"/>
      <w:color w:val="auto"/>
    </w:rPr>
  </w:style>
  <w:style w:type="paragraph" w:styleId="Title">
    <w:name w:val="Title"/>
    <w:basedOn w:val="Normal"/>
    <w:link w:val="TitleChar"/>
    <w:qFormat/>
    <w:rsid w:val="00F075EB"/>
    <w:pPr>
      <w:spacing w:after="0" w:line="240" w:lineRule="auto"/>
      <w:jc w:val="center"/>
    </w:pPr>
    <w:rPr>
      <w:rFonts w:ascii="Arial" w:eastAsia="Times New Roman" w:hAnsi="Arial" w:cs="Arial"/>
      <w:b/>
      <w:bCs/>
      <w:szCs w:val="24"/>
      <w:lang w:val="fr-FR"/>
    </w:rPr>
  </w:style>
  <w:style w:type="character" w:customStyle="1" w:styleId="TitleChar">
    <w:name w:val="Title Char"/>
    <w:basedOn w:val="DefaultParagraphFont"/>
    <w:link w:val="Title"/>
    <w:rsid w:val="00F075EB"/>
    <w:rPr>
      <w:rFonts w:ascii="Arial" w:eastAsia="Times New Roman" w:hAnsi="Arial" w:cs="Arial"/>
      <w:b/>
      <w:bCs/>
      <w:szCs w:val="24"/>
      <w:lang w:val="fr-FR"/>
    </w:rPr>
  </w:style>
  <w:style w:type="paragraph" w:customStyle="1" w:styleId="a">
    <w:name w:val="_"/>
    <w:basedOn w:val="Normal"/>
    <w:rsid w:val="00F075EB"/>
    <w:pPr>
      <w:widowControl w:val="0"/>
      <w:spacing w:after="0" w:line="240" w:lineRule="auto"/>
      <w:ind w:left="720" w:hanging="720"/>
    </w:pPr>
    <w:rPr>
      <w:rFonts w:ascii="Times New Roman" w:eastAsia="Times New Roman" w:hAnsi="Times New Roman" w:cs="Times New Roman"/>
      <w:snapToGrid w:val="0"/>
      <w:sz w:val="24"/>
      <w:szCs w:val="20"/>
      <w:lang w:val="en-US"/>
    </w:rPr>
  </w:style>
  <w:style w:type="character" w:customStyle="1" w:styleId="st1">
    <w:name w:val="st1"/>
    <w:basedOn w:val="DefaultParagraphFont"/>
    <w:rsid w:val="00EE3EFA"/>
  </w:style>
</w:styles>
</file>

<file path=word/webSettings.xml><?xml version="1.0" encoding="utf-8"?>
<w:webSettings xmlns:r="http://schemas.openxmlformats.org/officeDocument/2006/relationships" xmlns:w="http://schemas.openxmlformats.org/wordprocessingml/2006/main">
  <w:divs>
    <w:div w:id="1748645686">
      <w:bodyDiv w:val="1"/>
      <w:marLeft w:val="0"/>
      <w:marRight w:val="0"/>
      <w:marTop w:val="0"/>
      <w:marBottom w:val="0"/>
      <w:divBdr>
        <w:top w:val="none" w:sz="0" w:space="0" w:color="auto"/>
        <w:left w:val="none" w:sz="0" w:space="0" w:color="auto"/>
        <w:bottom w:val="none" w:sz="0" w:space="0" w:color="auto"/>
        <w:right w:val="none" w:sz="0" w:space="0" w:color="auto"/>
      </w:divBdr>
      <w:divsChild>
        <w:div w:id="10984044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8CF74B-28D7-42D9-B04E-998D720E9D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386</Words>
  <Characters>2126</Characters>
  <Application>Microsoft Office Word</Application>
  <DocSecurity>0</DocSecurity>
  <Lines>17</Lines>
  <Paragraphs>5</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Government of Manitoba</Company>
  <LinksUpToDate>false</LinksUpToDate>
  <CharactersWithSpaces>2507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Cponsin</dc:creator>
  <cp:lastModifiedBy>jperrinlev</cp:lastModifiedBy>
  <cp:revision>2</cp:revision>
  <cp:lastPrinted>2013-03-20T15:23:00Z</cp:lastPrinted>
  <dcterms:created xsi:type="dcterms:W3CDTF">2013-04-25T17:09:00Z</dcterms:created>
  <dcterms:modified xsi:type="dcterms:W3CDTF">2013-04-25T17:09:00Z</dcterms:modified>
</cp:coreProperties>
</file>