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AB" w:rsidRDefault="00964CAB" w:rsidP="00684A43">
      <w:pPr>
        <w:spacing w:after="0" w:line="240" w:lineRule="auto"/>
        <w:ind w:left="-426" w:right="-421"/>
        <w:rPr>
          <w:rFonts w:cs="Calibri"/>
          <w:b/>
          <w:sz w:val="32"/>
          <w:lang w:val="fr-CA"/>
        </w:rPr>
      </w:pPr>
    </w:p>
    <w:p w:rsidR="00964CAB" w:rsidRPr="00684A43" w:rsidRDefault="00964CAB" w:rsidP="00684A43">
      <w:pPr>
        <w:spacing w:after="0" w:line="240" w:lineRule="auto"/>
        <w:ind w:left="-426" w:right="-421"/>
        <w:jc w:val="center"/>
        <w:rPr>
          <w:rFonts w:cs="Calibri"/>
          <w:b/>
          <w:sz w:val="28"/>
          <w:szCs w:val="28"/>
          <w:lang w:val="fr-CA"/>
        </w:rPr>
      </w:pPr>
      <w:r w:rsidRPr="00684A43">
        <w:rPr>
          <w:rFonts w:cs="Calibri"/>
          <w:b/>
          <w:sz w:val="28"/>
          <w:szCs w:val="28"/>
          <w:lang w:val="fr-CA"/>
        </w:rPr>
        <w:t>ANNEXE 4 : La puissance</w:t>
      </w:r>
      <w:r w:rsidR="008D13A6">
        <w:rPr>
          <w:rFonts w:cs="Calibri"/>
          <w:b/>
          <w:sz w:val="28"/>
          <w:szCs w:val="28"/>
          <w:lang w:val="fr-CA"/>
        </w:rPr>
        <w:t>, la résistance</w:t>
      </w:r>
      <w:r w:rsidRPr="00684A43">
        <w:rPr>
          <w:rFonts w:cs="Calibri"/>
          <w:b/>
          <w:sz w:val="28"/>
          <w:szCs w:val="28"/>
          <w:lang w:val="fr-CA"/>
        </w:rPr>
        <w:t xml:space="preserve"> et le courant </w:t>
      </w:r>
    </w:p>
    <w:p w:rsidR="00D225A1" w:rsidRPr="00964CAB" w:rsidRDefault="00D225A1" w:rsidP="00524B08">
      <w:pPr>
        <w:pStyle w:val="Title"/>
        <w:rPr>
          <w:rFonts w:ascii="Tahoma" w:hAnsi="Tahoma" w:cs="Tahoma"/>
          <w:sz w:val="20"/>
          <w:lang w:val="fr-CA"/>
        </w:rPr>
      </w:pPr>
    </w:p>
    <w:p w:rsidR="00D225A1" w:rsidRDefault="00D225A1" w:rsidP="00524B08">
      <w:pPr>
        <w:pStyle w:val="Title"/>
        <w:rPr>
          <w:rFonts w:ascii="Tahoma" w:hAnsi="Tahoma" w:cs="Tahoma"/>
          <w:sz w:val="20"/>
          <w:lang w:val="fr-FR"/>
        </w:rPr>
      </w:pPr>
    </w:p>
    <w:p w:rsidR="007B69B4" w:rsidRPr="00D225A1" w:rsidRDefault="007B69B4" w:rsidP="00524B08">
      <w:pPr>
        <w:spacing w:after="0" w:line="240" w:lineRule="auto"/>
        <w:rPr>
          <w:rFonts w:cstheme="minorHAnsi"/>
          <w:b/>
          <w:lang w:val="fr-FR"/>
        </w:rPr>
      </w:pPr>
      <w:r w:rsidRPr="00D225A1">
        <w:rPr>
          <w:rFonts w:cstheme="minorHAnsi"/>
          <w:b/>
          <w:lang w:val="fr-FR"/>
        </w:rPr>
        <w:t>INTRODUCTION</w:t>
      </w:r>
    </w:p>
    <w:p w:rsidR="007B69B4" w:rsidRPr="00D225A1" w:rsidRDefault="007B69B4" w:rsidP="00524B08">
      <w:pPr>
        <w:spacing w:after="0" w:line="240" w:lineRule="auto"/>
        <w:rPr>
          <w:rFonts w:cstheme="minorHAnsi"/>
          <w:b/>
          <w:lang w:val="fr-FR"/>
        </w:rPr>
      </w:pPr>
    </w:p>
    <w:p w:rsidR="007B69B4" w:rsidRPr="00D225A1" w:rsidRDefault="007B69B4" w:rsidP="00524B08">
      <w:pPr>
        <w:spacing w:after="0" w:line="240" w:lineRule="auto"/>
        <w:rPr>
          <w:rFonts w:cstheme="minorHAnsi"/>
          <w:lang w:val="fr-FR"/>
        </w:rPr>
      </w:pPr>
      <w:r w:rsidRPr="00D225A1">
        <w:rPr>
          <w:rFonts w:cstheme="minorHAnsi"/>
          <w:bCs/>
          <w:lang w:val="fr-FR"/>
        </w:rPr>
        <w:t xml:space="preserve">C’est en 1841 que </w:t>
      </w:r>
      <w:r w:rsidRPr="00D225A1">
        <w:rPr>
          <w:rFonts w:cstheme="minorHAnsi"/>
          <w:lang w:val="fr-FR"/>
        </w:rPr>
        <w:t>James Prescott Joule s'est penché pour la première fois sur les relations existant entre la puissance, la résistance et le courant électrique. Nous allons tenter de reproduire la démarche adoptée au cours de son expérience.</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r w:rsidRPr="00D225A1">
        <w:rPr>
          <w:rFonts w:cstheme="minorHAnsi"/>
          <w:lang w:val="fr-FR"/>
        </w:rPr>
        <w:t xml:space="preserve">Le courant qui traverse une bobine de fil génère de la chaleur. La chaleur se transfère à l’eau d’un calorimètre simple (verre de styromousse). </w:t>
      </w:r>
      <w:r w:rsidR="00D07EAB">
        <w:rPr>
          <w:rFonts w:cstheme="minorHAnsi"/>
          <w:lang w:val="fr-FR"/>
        </w:rPr>
        <w:t>Tu</w:t>
      </w:r>
      <w:r w:rsidRPr="00D225A1">
        <w:rPr>
          <w:rFonts w:cstheme="minorHAnsi"/>
          <w:lang w:val="fr-FR"/>
        </w:rPr>
        <w:t xml:space="preserve"> </w:t>
      </w:r>
      <w:r w:rsidR="00D07EAB">
        <w:rPr>
          <w:rFonts w:cstheme="minorHAnsi"/>
          <w:lang w:val="fr-FR"/>
        </w:rPr>
        <w:t>vas</w:t>
      </w:r>
      <w:r w:rsidRPr="00D225A1">
        <w:rPr>
          <w:rFonts w:cstheme="minorHAnsi"/>
          <w:lang w:val="fr-FR"/>
        </w:rPr>
        <w:t xml:space="preserve"> calculer la quantité de chaleur accumulée par l’eau et la puissance de la bobine thermique. </w:t>
      </w:r>
      <w:r w:rsidR="00D07EAB">
        <w:rPr>
          <w:rFonts w:cstheme="minorHAnsi"/>
          <w:lang w:val="fr-FR"/>
        </w:rPr>
        <w:t>Tu</w:t>
      </w:r>
      <w:r w:rsidRPr="00D225A1">
        <w:rPr>
          <w:rFonts w:cstheme="minorHAnsi"/>
          <w:lang w:val="fr-FR"/>
        </w:rPr>
        <w:t xml:space="preserve"> ser</w:t>
      </w:r>
      <w:r w:rsidR="00D07EAB">
        <w:rPr>
          <w:rFonts w:cstheme="minorHAnsi"/>
          <w:lang w:val="fr-FR"/>
        </w:rPr>
        <w:t>as</w:t>
      </w:r>
      <w:r w:rsidRPr="00D225A1">
        <w:rPr>
          <w:rFonts w:cstheme="minorHAnsi"/>
          <w:lang w:val="fr-FR"/>
        </w:rPr>
        <w:t xml:space="preserve"> alors en mesure de déterminer graphiquement la nature des relations en question.</w:t>
      </w:r>
    </w:p>
    <w:p w:rsidR="007B69B4" w:rsidRPr="00D225A1" w:rsidRDefault="007B69B4" w:rsidP="00524B08">
      <w:pPr>
        <w:spacing w:after="0" w:line="240" w:lineRule="auto"/>
        <w:rPr>
          <w:rFonts w:cstheme="minorHAnsi"/>
          <w:lang w:val="fr-FR"/>
        </w:rPr>
      </w:pPr>
    </w:p>
    <w:p w:rsidR="007B69B4" w:rsidRPr="00346021" w:rsidRDefault="007B69B4" w:rsidP="00524B08">
      <w:pPr>
        <w:spacing w:after="0" w:line="240" w:lineRule="auto"/>
        <w:rPr>
          <w:b/>
          <w:u w:val="single"/>
          <w:lang w:val="fr-CA"/>
        </w:rPr>
      </w:pPr>
      <w:r w:rsidRPr="00346021">
        <w:rPr>
          <w:b/>
          <w:u w:val="single"/>
          <w:lang w:val="fr-CA"/>
        </w:rPr>
        <w:t>PARTIE</w:t>
      </w:r>
      <w:r w:rsidR="00A82FBA">
        <w:rPr>
          <w:b/>
          <w:u w:val="single"/>
          <w:lang w:val="fr-CA"/>
        </w:rPr>
        <w:t xml:space="preserve"> </w:t>
      </w:r>
      <w:r w:rsidRPr="00346021">
        <w:rPr>
          <w:b/>
          <w:u w:val="single"/>
          <w:lang w:val="fr-CA"/>
        </w:rPr>
        <w:t>1 : POUVOIR ET RÉSISTANCE</w:t>
      </w:r>
    </w:p>
    <w:p w:rsidR="007B69B4" w:rsidRPr="00D225A1" w:rsidRDefault="007B69B4" w:rsidP="00524B08">
      <w:pPr>
        <w:spacing w:after="0" w:line="240" w:lineRule="auto"/>
        <w:rPr>
          <w:rFonts w:cstheme="minorHAnsi"/>
          <w:b/>
          <w:bCs/>
          <w:lang w:val="fr-FR"/>
        </w:rPr>
      </w:pPr>
    </w:p>
    <w:p w:rsidR="007B69B4" w:rsidRPr="00D225A1" w:rsidRDefault="007B69B4" w:rsidP="00524B08">
      <w:pPr>
        <w:spacing w:after="0" w:line="240" w:lineRule="auto"/>
        <w:rPr>
          <w:rFonts w:cstheme="minorHAnsi"/>
          <w:b/>
          <w:bCs/>
          <w:lang w:val="fr-FR"/>
        </w:rPr>
      </w:pPr>
      <w:r w:rsidRPr="00D225A1">
        <w:rPr>
          <w:rFonts w:cstheme="minorHAnsi"/>
          <w:b/>
          <w:bCs/>
          <w:lang w:val="fr-FR"/>
        </w:rPr>
        <w:t>MATÉRIEL REQUIS</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r w:rsidRPr="00D225A1">
        <w:rPr>
          <w:rFonts w:cstheme="minorHAnsi"/>
          <w:lang w:val="fr-FR"/>
        </w:rPr>
        <w:t>Pile de 6</w:t>
      </w:r>
      <w:r w:rsidR="0086470D">
        <w:rPr>
          <w:rFonts w:cstheme="minorHAnsi"/>
          <w:lang w:val="fr-FR"/>
        </w:rPr>
        <w:t xml:space="preserve"> </w:t>
      </w:r>
      <w:r w:rsidRPr="00D225A1">
        <w:rPr>
          <w:rFonts w:cstheme="minorHAnsi"/>
          <w:lang w:val="fr-FR"/>
        </w:rPr>
        <w:t>V ou de 12</w:t>
      </w:r>
      <w:r w:rsidR="0086470D">
        <w:rPr>
          <w:rFonts w:cstheme="minorHAnsi"/>
          <w:lang w:val="fr-FR"/>
        </w:rPr>
        <w:t xml:space="preserve"> </w:t>
      </w:r>
      <w:r w:rsidRPr="00D225A1">
        <w:rPr>
          <w:rFonts w:cstheme="minorHAnsi"/>
          <w:lang w:val="fr-FR"/>
        </w:rPr>
        <w:t>V, bobines thermiques en nichrome, verres de styromousse et couvercles, thermomètres, montre, paille de plastique, cylindre gradué d’une capacité de 100 ml, fiches de connexion, ohmmètre.</w:t>
      </w:r>
    </w:p>
    <w:p w:rsidR="007B69B4" w:rsidRPr="00D225A1" w:rsidRDefault="007B69B4" w:rsidP="00524B08">
      <w:pPr>
        <w:spacing w:after="0" w:line="240" w:lineRule="auto"/>
        <w:jc w:val="center"/>
        <w:rPr>
          <w:rFonts w:cstheme="minorHAnsi"/>
        </w:rPr>
      </w:pPr>
      <w:r w:rsidRPr="00D225A1">
        <w:rPr>
          <w:rFonts w:cstheme="minorHAnsi"/>
        </w:rPr>
        <w:object w:dxaOrig="768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231.65pt" o:ole="">
            <v:imagedata r:id="rId8" o:title=""/>
          </v:shape>
          <o:OLEObject Type="Embed" ProgID="PBrush" ShapeID="_x0000_i1025" DrawAspect="Content" ObjectID="_1428494274" r:id="rId9"/>
        </w:object>
      </w:r>
    </w:p>
    <w:p w:rsidR="00964CAB" w:rsidRDefault="00964CAB" w:rsidP="00524B08">
      <w:pPr>
        <w:spacing w:after="0" w:line="240" w:lineRule="auto"/>
        <w:rPr>
          <w:rFonts w:cstheme="minorHAnsi"/>
        </w:rPr>
      </w:pPr>
    </w:p>
    <w:p w:rsidR="00964CAB" w:rsidRDefault="00964CAB" w:rsidP="00524B08">
      <w:pPr>
        <w:spacing w:after="0" w:line="240" w:lineRule="auto"/>
        <w:rPr>
          <w:rFonts w:cstheme="minorHAnsi"/>
        </w:rPr>
      </w:pPr>
    </w:p>
    <w:p w:rsidR="00B541F7" w:rsidRDefault="00B541F7" w:rsidP="00524B08">
      <w:pPr>
        <w:spacing w:after="0" w:line="240" w:lineRule="auto"/>
        <w:rPr>
          <w:rFonts w:cstheme="minorHAnsi"/>
        </w:rPr>
      </w:pPr>
    </w:p>
    <w:p w:rsidR="00B541F7" w:rsidRDefault="00B541F7" w:rsidP="00524B08">
      <w:pPr>
        <w:spacing w:after="0" w:line="240" w:lineRule="auto"/>
        <w:rPr>
          <w:rFonts w:cstheme="minorHAnsi"/>
        </w:rPr>
      </w:pPr>
    </w:p>
    <w:p w:rsidR="00B541F7" w:rsidRDefault="00B541F7" w:rsidP="00524B08">
      <w:pPr>
        <w:spacing w:after="0" w:line="240" w:lineRule="auto"/>
        <w:rPr>
          <w:rFonts w:cstheme="minorHAnsi"/>
        </w:rPr>
      </w:pPr>
    </w:p>
    <w:p w:rsidR="00B541F7" w:rsidRDefault="00B541F7" w:rsidP="00524B08">
      <w:pPr>
        <w:spacing w:after="0" w:line="240" w:lineRule="auto"/>
        <w:rPr>
          <w:rFonts w:cstheme="minorHAnsi"/>
        </w:rPr>
      </w:pPr>
    </w:p>
    <w:p w:rsidR="00B541F7" w:rsidRDefault="00B541F7" w:rsidP="00524B08">
      <w:pPr>
        <w:spacing w:after="0" w:line="240" w:lineRule="auto"/>
        <w:rPr>
          <w:rFonts w:cstheme="minorHAnsi"/>
        </w:rPr>
      </w:pPr>
    </w:p>
    <w:p w:rsidR="00964CAB" w:rsidRPr="00D225A1" w:rsidRDefault="005F75C4" w:rsidP="00524B08">
      <w:pPr>
        <w:spacing w:after="0" w:line="240" w:lineRule="auto"/>
        <w:rPr>
          <w:rFonts w:cstheme="minorHAnsi"/>
        </w:rPr>
      </w:pPr>
      <w:r>
        <w:rPr>
          <w:rFonts w:cstheme="minorHAnsi"/>
          <w:noProof/>
          <w:lang w:val="fr-CA" w:eastAsia="fr-CA"/>
        </w:rPr>
        <w:pict>
          <v:shapetype id="_x0000_t202" coordsize="21600,21600" o:spt="202" path="m,l,21600r21600,l21600,xe">
            <v:stroke joinstyle="miter"/>
            <v:path gradientshapeok="t" o:connecttype="rect"/>
          </v:shapetype>
          <v:shape id="_x0000_s22261" type="#_x0000_t202" style="position:absolute;margin-left:419.5pt;margin-top:19.9pt;width:62.05pt;height:23.75pt;z-index:251980800" filled="f" stroked="f">
            <v:textbox>
              <w:txbxContent>
                <w:p w:rsidR="001801DB" w:rsidRPr="006C41D8" w:rsidRDefault="001801DB" w:rsidP="001C3C46">
                  <w:pPr>
                    <w:jc w:val="right"/>
                    <w:rPr>
                      <w:sz w:val="20"/>
                      <w:lang w:val="fr-CA"/>
                    </w:rPr>
                  </w:pPr>
                  <w:r w:rsidRPr="006C41D8">
                    <w:rPr>
                      <w:sz w:val="20"/>
                      <w:lang w:val="fr-CA"/>
                    </w:rPr>
                    <w:t xml:space="preserve">Bloc </w:t>
                  </w:r>
                  <w:r>
                    <w:rPr>
                      <w:sz w:val="20"/>
                      <w:lang w:val="fr-CA"/>
                    </w:rPr>
                    <w:t>B</w:t>
                  </w:r>
                </w:p>
              </w:txbxContent>
            </v:textbox>
          </v:shape>
        </w:pict>
      </w:r>
    </w:p>
    <w:p w:rsidR="00837EC8" w:rsidRDefault="00837EC8"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4: La puissance, la résistance et le courant (suite)</w:t>
      </w:r>
    </w:p>
    <w:p w:rsidR="00D25102" w:rsidRPr="00837EC8" w:rsidRDefault="00D25102" w:rsidP="00524B08">
      <w:pPr>
        <w:spacing w:after="0" w:line="240" w:lineRule="auto"/>
        <w:rPr>
          <w:rFonts w:cstheme="minorHAnsi"/>
          <w:b/>
          <w:bCs/>
          <w:lang w:val="fr-CA"/>
        </w:rPr>
      </w:pPr>
    </w:p>
    <w:p w:rsidR="007B69B4" w:rsidRPr="00D225A1" w:rsidRDefault="00FC63A1" w:rsidP="00524B08">
      <w:pPr>
        <w:spacing w:after="0" w:line="240" w:lineRule="auto"/>
        <w:rPr>
          <w:rFonts w:cstheme="minorHAnsi"/>
          <w:b/>
          <w:bCs/>
          <w:lang w:val="fr-FR"/>
        </w:rPr>
      </w:pPr>
      <w:r>
        <w:rPr>
          <w:rFonts w:cstheme="minorHAnsi"/>
          <w:b/>
          <w:bCs/>
          <w:lang w:val="fr-FR"/>
        </w:rPr>
        <w:t>DÉMARCHE</w:t>
      </w:r>
      <w:r w:rsidR="007B69B4" w:rsidRPr="00D225A1">
        <w:rPr>
          <w:rFonts w:cstheme="minorHAnsi"/>
          <w:b/>
          <w:bCs/>
          <w:lang w:val="fr-FR"/>
        </w:rPr>
        <w:t> :</w:t>
      </w:r>
    </w:p>
    <w:p w:rsidR="007B69B4" w:rsidRPr="00D225A1" w:rsidRDefault="007B69B4" w:rsidP="00524B08">
      <w:pPr>
        <w:spacing w:after="0" w:line="240" w:lineRule="auto"/>
        <w:rPr>
          <w:rFonts w:cstheme="minorHAnsi"/>
          <w:b/>
          <w:bCs/>
          <w:lang w:val="fr-FR"/>
        </w:rPr>
      </w:pPr>
    </w:p>
    <w:p w:rsidR="007B69B4" w:rsidRPr="00D225A1" w:rsidRDefault="007B69B4" w:rsidP="00524B08">
      <w:pPr>
        <w:numPr>
          <w:ilvl w:val="0"/>
          <w:numId w:val="10"/>
        </w:numPr>
        <w:spacing w:after="0" w:line="240" w:lineRule="auto"/>
        <w:rPr>
          <w:rFonts w:cstheme="minorHAnsi"/>
          <w:lang w:val="fr-FR"/>
        </w:rPr>
      </w:pPr>
      <w:r w:rsidRPr="00D225A1">
        <w:rPr>
          <w:rFonts w:cstheme="minorHAnsi"/>
          <w:lang w:val="fr-FR"/>
        </w:rPr>
        <w:t>Avant de</w:t>
      </w:r>
      <w:r w:rsidR="00B541F7">
        <w:rPr>
          <w:rFonts w:cstheme="minorHAnsi"/>
          <w:lang w:val="fr-FR"/>
        </w:rPr>
        <w:t xml:space="preserve"> commencer l’expérience, laisse</w:t>
      </w:r>
      <w:r w:rsidRPr="00D225A1">
        <w:rPr>
          <w:rFonts w:cstheme="minorHAnsi"/>
          <w:lang w:val="fr-FR"/>
        </w:rPr>
        <w:t xml:space="preserve"> une quantité d’eau suffisante atteindre la température de la pièce.</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Verse</w:t>
      </w:r>
      <w:r w:rsidR="007B69B4" w:rsidRPr="00D225A1">
        <w:rPr>
          <w:rFonts w:cstheme="minorHAnsi"/>
          <w:lang w:val="fr-FR"/>
        </w:rPr>
        <w:t xml:space="preserve"> exactement 100 ml d’eau dans chaque verre de sty</w:t>
      </w:r>
      <w:r w:rsidR="001C3C46">
        <w:rPr>
          <w:rFonts w:cstheme="minorHAnsi"/>
          <w:lang w:val="fr-FR"/>
        </w:rPr>
        <w:t xml:space="preserve">romousse. Cela équivaut aux 100 </w:t>
      </w:r>
      <w:r w:rsidR="007B69B4" w:rsidRPr="00D225A1">
        <w:rPr>
          <w:rFonts w:cstheme="minorHAnsi"/>
          <w:lang w:val="fr-FR"/>
        </w:rPr>
        <w:t>g</w:t>
      </w:r>
      <w:r w:rsidR="00A82FBA">
        <w:rPr>
          <w:rFonts w:cstheme="minorHAnsi"/>
          <w:lang w:val="fr-FR"/>
        </w:rPr>
        <w:t xml:space="preserve"> </w:t>
      </w:r>
      <w:r w:rsidR="007B69B4" w:rsidRPr="00D225A1">
        <w:rPr>
          <w:rFonts w:cstheme="minorHAnsi"/>
          <w:lang w:val="fr-FR"/>
        </w:rPr>
        <w:t>d’eau à chauffer dans chaque verre.</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Mesure</w:t>
      </w:r>
      <w:r w:rsidR="007B69B4" w:rsidRPr="00D225A1">
        <w:rPr>
          <w:rFonts w:cstheme="minorHAnsi"/>
          <w:lang w:val="fr-FR"/>
        </w:rPr>
        <w:t xml:space="preserve"> la résistance de chaque bobine. Inscri</w:t>
      </w:r>
      <w:r>
        <w:rPr>
          <w:rFonts w:cstheme="minorHAnsi"/>
          <w:lang w:val="fr-FR"/>
        </w:rPr>
        <w:t>s</w:t>
      </w:r>
      <w:r w:rsidR="007B69B4" w:rsidRPr="00D225A1">
        <w:rPr>
          <w:rFonts w:cstheme="minorHAnsi"/>
          <w:lang w:val="fr-FR"/>
        </w:rPr>
        <w:t xml:space="preserve"> le résultat sur le tableau de données.</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Assemble</w:t>
      </w:r>
      <w:r w:rsidR="007B69B4" w:rsidRPr="00D225A1">
        <w:rPr>
          <w:rFonts w:cstheme="minorHAnsi"/>
          <w:lang w:val="fr-FR"/>
        </w:rPr>
        <w:t xml:space="preserve"> la pile et les bobines thermiques en série de manière à faire passer un courant identique à tra</w:t>
      </w:r>
      <w:r>
        <w:rPr>
          <w:rFonts w:cstheme="minorHAnsi"/>
          <w:lang w:val="fr-FR"/>
        </w:rPr>
        <w:t>vers chacune de bobines. Laisse</w:t>
      </w:r>
      <w:r w:rsidR="007B69B4" w:rsidRPr="00D225A1">
        <w:rPr>
          <w:rFonts w:cstheme="minorHAnsi"/>
          <w:lang w:val="fr-FR"/>
        </w:rPr>
        <w:t xml:space="preserve"> une borne déconnectée jusqu’à ce que </w:t>
      </w:r>
      <w:r>
        <w:rPr>
          <w:rFonts w:cstheme="minorHAnsi"/>
          <w:lang w:val="fr-FR"/>
        </w:rPr>
        <w:t>tu</w:t>
      </w:r>
      <w:r w:rsidR="007B69B4" w:rsidRPr="00D225A1">
        <w:rPr>
          <w:rFonts w:cstheme="minorHAnsi"/>
          <w:lang w:val="fr-FR"/>
        </w:rPr>
        <w:t xml:space="preserve"> </w:t>
      </w:r>
      <w:r>
        <w:rPr>
          <w:rFonts w:cstheme="minorHAnsi"/>
          <w:lang w:val="fr-FR"/>
        </w:rPr>
        <w:t>sois</w:t>
      </w:r>
      <w:r w:rsidR="007B69B4" w:rsidRPr="00D225A1">
        <w:rPr>
          <w:rFonts w:cstheme="minorHAnsi"/>
          <w:lang w:val="fr-FR"/>
        </w:rPr>
        <w:t xml:space="preserve"> prêt à commencer l’expérience.</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Note</w:t>
      </w:r>
      <w:r w:rsidR="007B69B4" w:rsidRPr="00D225A1">
        <w:rPr>
          <w:rFonts w:cstheme="minorHAnsi"/>
          <w:lang w:val="fr-FR"/>
        </w:rPr>
        <w:t xml:space="preserve"> la température initiale de chacun des échantillons d’eau au dixième </w:t>
      </w:r>
      <w:r>
        <w:rPr>
          <w:rFonts w:cstheme="minorHAnsi"/>
          <w:lang w:val="fr-FR"/>
        </w:rPr>
        <w:t>de degré Celsius près. Consigne</w:t>
      </w:r>
      <w:r w:rsidR="007B69B4" w:rsidRPr="00D225A1">
        <w:rPr>
          <w:rFonts w:cstheme="minorHAnsi"/>
          <w:lang w:val="fr-FR"/>
        </w:rPr>
        <w:t xml:space="preserve"> les valeurs sur le tableau.</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Branche</w:t>
      </w:r>
      <w:r w:rsidR="007B69B4" w:rsidRPr="00D225A1">
        <w:rPr>
          <w:rFonts w:cstheme="minorHAnsi"/>
          <w:lang w:val="fr-FR"/>
        </w:rPr>
        <w:t xml:space="preserve"> le circuit pour faire circuler le courant</w:t>
      </w:r>
      <w:r>
        <w:rPr>
          <w:rFonts w:cstheme="minorHAnsi"/>
          <w:lang w:val="fr-FR"/>
        </w:rPr>
        <w:t xml:space="preserve"> dans les bobines. Agite</w:t>
      </w:r>
      <w:r w:rsidR="007B69B4" w:rsidRPr="00D225A1">
        <w:rPr>
          <w:rFonts w:cstheme="minorHAnsi"/>
          <w:lang w:val="fr-FR"/>
        </w:rPr>
        <w:t xml:space="preserve"> doucement les échantillons d’eau avec la paille à u</w:t>
      </w:r>
      <w:r>
        <w:rPr>
          <w:rFonts w:cstheme="minorHAnsi"/>
          <w:lang w:val="fr-FR"/>
        </w:rPr>
        <w:t>ne minute d’intervalle. Observe</w:t>
      </w:r>
      <w:r w:rsidR="007B69B4" w:rsidRPr="00D225A1">
        <w:rPr>
          <w:rFonts w:cstheme="minorHAnsi"/>
          <w:lang w:val="fr-FR"/>
        </w:rPr>
        <w:t xml:space="preserve"> les températures. </w:t>
      </w:r>
    </w:p>
    <w:p w:rsidR="007B69B4" w:rsidRPr="00D225A1" w:rsidRDefault="007B69B4" w:rsidP="00524B08">
      <w:pPr>
        <w:spacing w:after="0" w:line="240" w:lineRule="auto"/>
        <w:ind w:left="360"/>
        <w:rPr>
          <w:rFonts w:cstheme="minorHAnsi"/>
          <w:lang w:val="fr-FR"/>
        </w:rPr>
      </w:pPr>
    </w:p>
    <w:p w:rsidR="007B69B4" w:rsidRPr="00D225A1" w:rsidRDefault="007B69B4" w:rsidP="00524B08">
      <w:pPr>
        <w:numPr>
          <w:ilvl w:val="0"/>
          <w:numId w:val="10"/>
        </w:numPr>
        <w:spacing w:after="0" w:line="240" w:lineRule="auto"/>
        <w:rPr>
          <w:rFonts w:cstheme="minorHAnsi"/>
          <w:lang w:val="fr-FR"/>
        </w:rPr>
      </w:pPr>
      <w:r w:rsidRPr="00D225A1">
        <w:rPr>
          <w:rFonts w:cstheme="minorHAnsi"/>
          <w:lang w:val="fr-FR"/>
        </w:rPr>
        <w:t>Après avoir s</w:t>
      </w:r>
      <w:r w:rsidR="00B541F7">
        <w:rPr>
          <w:rFonts w:cstheme="minorHAnsi"/>
          <w:lang w:val="fr-FR"/>
        </w:rPr>
        <w:t>uffisamment chauffé l’eau, note</w:t>
      </w:r>
      <w:r w:rsidRPr="00D225A1">
        <w:rPr>
          <w:rFonts w:cstheme="minorHAnsi"/>
          <w:lang w:val="fr-FR"/>
        </w:rPr>
        <w:t xml:space="preserve"> le temps écoulé et la température finale de chaque échantillon.</w:t>
      </w:r>
    </w:p>
    <w:p w:rsidR="007B69B4" w:rsidRPr="00D225A1" w:rsidRDefault="007B69B4" w:rsidP="00524B08">
      <w:pPr>
        <w:spacing w:after="0" w:line="240" w:lineRule="auto"/>
        <w:ind w:left="360"/>
        <w:rPr>
          <w:rFonts w:cstheme="minorHAnsi"/>
          <w:lang w:val="fr-FR"/>
        </w:rPr>
      </w:pPr>
    </w:p>
    <w:p w:rsidR="007B69B4" w:rsidRPr="00D225A1" w:rsidRDefault="00B541F7" w:rsidP="00524B08">
      <w:pPr>
        <w:numPr>
          <w:ilvl w:val="0"/>
          <w:numId w:val="10"/>
        </w:numPr>
        <w:spacing w:after="0" w:line="240" w:lineRule="auto"/>
        <w:rPr>
          <w:rFonts w:cstheme="minorHAnsi"/>
          <w:lang w:val="fr-FR"/>
        </w:rPr>
      </w:pPr>
      <w:r>
        <w:rPr>
          <w:rFonts w:cstheme="minorHAnsi"/>
          <w:lang w:val="fr-FR"/>
        </w:rPr>
        <w:t>Calcule</w:t>
      </w:r>
      <w:r w:rsidR="007B69B4" w:rsidRPr="00D225A1">
        <w:rPr>
          <w:rFonts w:cstheme="minorHAnsi"/>
          <w:lang w:val="fr-FR"/>
        </w:rPr>
        <w:t xml:space="preserve"> la quantité de chaleur produite à partir de la formule suivante :</w:t>
      </w:r>
    </w:p>
    <w:p w:rsidR="007B69B4" w:rsidRPr="00D225A1" w:rsidRDefault="007B69B4" w:rsidP="00524B08">
      <w:pPr>
        <w:spacing w:after="0" w:line="240" w:lineRule="auto"/>
        <w:ind w:left="360"/>
        <w:rPr>
          <w:rFonts w:cstheme="minorHAnsi"/>
          <w:lang w:val="fr-FR"/>
        </w:rPr>
      </w:pPr>
    </w:p>
    <w:p w:rsidR="007B69B4" w:rsidRPr="00D225A1" w:rsidRDefault="007B69B4" w:rsidP="00524B08">
      <w:pPr>
        <w:spacing w:after="0" w:line="240" w:lineRule="auto"/>
        <w:ind w:left="720" w:firstLine="135"/>
        <w:rPr>
          <w:rFonts w:cstheme="minorHAnsi"/>
          <w:lang w:val="fr-FR"/>
        </w:rPr>
      </w:pPr>
      <w:r w:rsidRPr="00D225A1">
        <w:rPr>
          <w:rFonts w:cstheme="minorHAnsi"/>
          <w:lang w:val="fr-FR"/>
        </w:rPr>
        <w:t xml:space="preserve">Chaleur </w:t>
      </w:r>
      <w:r w:rsidRPr="00D225A1">
        <w:rPr>
          <w:rFonts w:cstheme="minorHAnsi"/>
          <w:position w:val="-4"/>
          <w:lang w:val="fr-FR"/>
        </w:rPr>
        <w:object w:dxaOrig="200" w:dyaOrig="180">
          <v:shape id="_x0000_i1026" type="#_x0000_t75" style="width:9.4pt;height:9.4pt" o:ole="">
            <v:imagedata r:id="rId10" o:title=""/>
          </v:shape>
          <o:OLEObject Type="Embed" ProgID="Equation.DSMT4" ShapeID="_x0000_i1026" DrawAspect="Content" ObjectID="_1428494275" r:id="rId11"/>
        </w:object>
      </w:r>
      <w:r w:rsidRPr="00D225A1">
        <w:rPr>
          <w:rFonts w:cstheme="minorHAnsi"/>
          <w:lang w:val="fr-FR"/>
        </w:rPr>
        <w:t xml:space="preserve"> masse (g) </w:t>
      </w:r>
      <w:r w:rsidRPr="00D225A1">
        <w:rPr>
          <w:rFonts w:cstheme="minorHAnsi"/>
          <w:position w:val="-4"/>
          <w:lang w:val="fr-FR"/>
        </w:rPr>
        <w:object w:dxaOrig="180" w:dyaOrig="200">
          <v:shape id="_x0000_i1027" type="#_x0000_t75" style="width:9.4pt;height:9.4pt" o:ole="">
            <v:imagedata r:id="rId12" o:title=""/>
          </v:shape>
          <o:OLEObject Type="Embed" ProgID="Equation.DSMT4" ShapeID="_x0000_i1027" DrawAspect="Content" ObjectID="_1428494276" r:id="rId13"/>
        </w:object>
      </w:r>
      <w:r w:rsidRPr="00D225A1">
        <w:rPr>
          <w:rFonts w:cstheme="minorHAnsi"/>
          <w:lang w:val="fr-FR"/>
        </w:rPr>
        <w:t xml:space="preserve"> chaleur massique </w:t>
      </w:r>
      <w:r w:rsidRPr="00D225A1">
        <w:rPr>
          <w:rFonts w:cstheme="minorHAnsi"/>
          <w:position w:val="-4"/>
          <w:lang w:val="fr-FR"/>
        </w:rPr>
        <w:object w:dxaOrig="180" w:dyaOrig="200">
          <v:shape id="_x0000_i1028" type="#_x0000_t75" style="width:9.4pt;height:9.4pt" o:ole="">
            <v:imagedata r:id="rId14" o:title=""/>
          </v:shape>
          <o:OLEObject Type="Embed" ProgID="Equation.DSMT4" ShapeID="_x0000_i1028" DrawAspect="Content" ObjectID="_1428494277" r:id="rId15"/>
        </w:object>
      </w:r>
      <w:r w:rsidRPr="00D225A1">
        <w:rPr>
          <w:rFonts w:cstheme="minorHAnsi"/>
          <w:lang w:val="fr-FR"/>
        </w:rPr>
        <w:t xml:space="preserve"> écart de température (</w:t>
      </w:r>
      <w:proofErr w:type="spellStart"/>
      <w:r w:rsidRPr="00D225A1">
        <w:rPr>
          <w:rFonts w:cstheme="minorHAnsi"/>
          <w:vertAlign w:val="superscript"/>
          <w:lang w:val="fr-FR"/>
        </w:rPr>
        <w:t>o</w:t>
      </w:r>
      <w:r w:rsidRPr="00D225A1">
        <w:rPr>
          <w:rFonts w:cstheme="minorHAnsi"/>
          <w:lang w:val="fr-FR"/>
        </w:rPr>
        <w:t>C</w:t>
      </w:r>
      <w:proofErr w:type="spellEnd"/>
      <w:r w:rsidRPr="00D225A1">
        <w:rPr>
          <w:rFonts w:cstheme="minorHAnsi"/>
          <w:lang w:val="fr-FR"/>
        </w:rPr>
        <w:t>)</w:t>
      </w:r>
    </w:p>
    <w:p w:rsidR="007B69B4" w:rsidRPr="00D225A1" w:rsidRDefault="007B69B4" w:rsidP="00524B08">
      <w:pPr>
        <w:spacing w:after="0" w:line="240" w:lineRule="auto"/>
        <w:ind w:left="720"/>
        <w:rPr>
          <w:rFonts w:cstheme="minorHAnsi"/>
          <w:lang w:val="fr-FR"/>
        </w:rPr>
      </w:pPr>
    </w:p>
    <w:p w:rsidR="007B69B4" w:rsidRPr="00D225A1" w:rsidRDefault="00081B2A" w:rsidP="00B541F7">
      <w:pPr>
        <w:spacing w:after="0" w:line="240" w:lineRule="auto"/>
        <w:ind w:left="1418" w:firstLine="22"/>
        <w:rPr>
          <w:rFonts w:cstheme="minorHAnsi"/>
          <w:lang w:val="fr-FR"/>
        </w:rPr>
      </w:pPr>
      <m:oMathPara>
        <m:oMathParaPr>
          <m:jc m:val="left"/>
        </m:oMathParaPr>
        <m:oMath>
          <m:r>
            <w:rPr>
              <w:rFonts w:ascii="Cambria Math" w:hAnsi="Cambria Math" w:cs="Calibri"/>
              <w:lang w:val="fr-FR"/>
            </w:rPr>
            <m:t>C=mc∆T</m:t>
          </m:r>
        </m:oMath>
      </m:oMathPara>
    </w:p>
    <w:p w:rsidR="007B69B4" w:rsidRPr="00D225A1" w:rsidRDefault="007B69B4" w:rsidP="00524B08">
      <w:pPr>
        <w:spacing w:after="0" w:line="240" w:lineRule="auto"/>
        <w:ind w:left="720"/>
        <w:rPr>
          <w:rFonts w:cstheme="minorHAnsi"/>
          <w:lang w:val="fr-FR"/>
        </w:rPr>
      </w:pPr>
    </w:p>
    <w:p w:rsidR="007B69B4" w:rsidRDefault="007B69B4" w:rsidP="00C00124">
      <w:pPr>
        <w:spacing w:after="0" w:line="240" w:lineRule="auto"/>
        <w:ind w:left="1080" w:firstLine="360"/>
        <w:rPr>
          <w:rFonts w:asciiTheme="minorHAnsi" w:hAnsiTheme="minorHAnsi" w:cstheme="minorHAnsi"/>
          <w:lang w:val="fr-FR"/>
        </w:rPr>
      </w:pPr>
      <w:r w:rsidRPr="00D225A1">
        <w:rPr>
          <w:rFonts w:cstheme="minorHAnsi"/>
          <w:lang w:val="fr-FR"/>
        </w:rPr>
        <w:t xml:space="preserve">La chaleur massique de </w:t>
      </w:r>
      <w:r w:rsidRPr="00C00124">
        <w:rPr>
          <w:rFonts w:asciiTheme="minorHAnsi" w:hAnsiTheme="minorHAnsi" w:cstheme="minorHAnsi"/>
          <w:lang w:val="fr-FR"/>
        </w:rPr>
        <w:t xml:space="preserve">l’eau est de </w:t>
      </w:r>
      <m:oMath>
        <m:r>
          <m:rPr>
            <m:nor/>
          </m:rPr>
          <w:rPr>
            <w:rFonts w:asciiTheme="minorHAnsi" w:hAnsiTheme="minorHAnsi" w:cstheme="minorHAnsi"/>
            <w:lang w:val="fr-FR"/>
          </w:rPr>
          <m:t>4,2 J/g∙</m:t>
        </m:r>
        <m:r>
          <m:rPr>
            <m:nor/>
          </m:rPr>
          <w:rPr>
            <w:rFonts w:ascii="Cambria Math" w:hAnsi="Cambria Math" w:cstheme="minorHAnsi"/>
            <w:lang w:val="fr-FR"/>
          </w:rPr>
          <m:t>℃</m:t>
        </m:r>
      </m:oMath>
    </w:p>
    <w:p w:rsidR="00C00124" w:rsidRPr="00C00124" w:rsidRDefault="00C00124" w:rsidP="00C00124">
      <w:pPr>
        <w:spacing w:after="0" w:line="240" w:lineRule="auto"/>
        <w:ind w:left="1080" w:firstLine="360"/>
        <w:rPr>
          <w:rFonts w:asciiTheme="minorHAnsi" w:hAnsiTheme="minorHAnsi" w:cstheme="minorHAnsi"/>
          <w:lang w:val="fr-FR"/>
        </w:rPr>
      </w:pPr>
    </w:p>
    <w:p w:rsidR="007B69B4" w:rsidRPr="00D225A1" w:rsidRDefault="00B541F7" w:rsidP="008D13A6">
      <w:pPr>
        <w:spacing w:after="0" w:line="240" w:lineRule="auto"/>
        <w:ind w:firstLine="851"/>
        <w:rPr>
          <w:rFonts w:cstheme="minorHAnsi"/>
          <w:lang w:val="fr-FR"/>
        </w:rPr>
      </w:pPr>
      <w:r>
        <w:rPr>
          <w:rFonts w:cstheme="minorHAnsi"/>
          <w:lang w:val="fr-FR"/>
        </w:rPr>
        <w:t>Détermine</w:t>
      </w:r>
      <w:r w:rsidR="007B69B4" w:rsidRPr="00D225A1">
        <w:rPr>
          <w:rFonts w:cstheme="minorHAnsi"/>
          <w:lang w:val="fr-FR"/>
        </w:rPr>
        <w:t xml:space="preserve"> la puissance :</w:t>
      </w:r>
    </w:p>
    <w:p w:rsidR="007B69B4" w:rsidRPr="00D225A1" w:rsidRDefault="007B69B4" w:rsidP="008D13A6">
      <w:pPr>
        <w:spacing w:after="0" w:line="240" w:lineRule="auto"/>
        <w:ind w:firstLine="851"/>
        <w:rPr>
          <w:rFonts w:cstheme="minorHAnsi"/>
          <w:lang w:val="fr-FR"/>
        </w:rPr>
      </w:pPr>
    </w:p>
    <w:p w:rsidR="007B69B4" w:rsidRPr="00D225A1" w:rsidRDefault="007B69B4" w:rsidP="008D13A6">
      <w:pPr>
        <w:spacing w:after="0" w:line="240" w:lineRule="auto"/>
        <w:ind w:firstLine="851"/>
        <w:rPr>
          <w:rFonts w:cstheme="minorHAnsi"/>
          <w:lang w:val="fr-FR"/>
        </w:rPr>
      </w:pPr>
      <w:r w:rsidRPr="00D225A1">
        <w:rPr>
          <w:rFonts w:cstheme="minorHAnsi"/>
          <w:lang w:val="fr-FR"/>
        </w:rPr>
        <w:t>Puissance = énergie (chaleur)</w:t>
      </w:r>
      <w:r w:rsidR="001C3C46">
        <w:rPr>
          <w:rFonts w:cstheme="minorHAnsi"/>
          <w:lang w:val="fr-FR"/>
        </w:rPr>
        <w:t xml:space="preserve"> </w:t>
      </w:r>
      <w:r w:rsidRPr="00D225A1">
        <w:rPr>
          <w:rFonts w:cstheme="minorHAnsi"/>
          <w:position w:val="-4"/>
          <w:lang w:val="fr-FR"/>
        </w:rPr>
        <w:object w:dxaOrig="200" w:dyaOrig="200">
          <v:shape id="_x0000_i1029" type="#_x0000_t75" style="width:9.4pt;height:9.4pt" o:ole="">
            <v:imagedata r:id="rId16" o:title=""/>
          </v:shape>
          <o:OLEObject Type="Embed" ProgID="Equation.DSMT4" ShapeID="_x0000_i1029" DrawAspect="Content" ObjectID="_1428494278" r:id="rId17"/>
        </w:object>
      </w:r>
      <w:r w:rsidRPr="00D225A1">
        <w:rPr>
          <w:rFonts w:cstheme="minorHAnsi"/>
          <w:lang w:val="fr-FR"/>
        </w:rPr>
        <w:t xml:space="preserve">temps </w:t>
      </w:r>
    </w:p>
    <w:p w:rsidR="007B69B4" w:rsidRPr="00D225A1" w:rsidRDefault="007B69B4" w:rsidP="008D13A6">
      <w:pPr>
        <w:spacing w:after="0" w:line="240" w:lineRule="auto"/>
        <w:ind w:firstLine="851"/>
        <w:rPr>
          <w:rFonts w:cstheme="minorHAnsi"/>
          <w:lang w:val="fr-FR"/>
        </w:rPr>
      </w:pPr>
      <w:r w:rsidRPr="00D225A1">
        <w:rPr>
          <w:rFonts w:cstheme="minorHAnsi"/>
          <w:lang w:val="fr-FR"/>
        </w:rPr>
        <w:t xml:space="preserve"> </w:t>
      </w:r>
    </w:p>
    <w:p w:rsidR="007B69B4" w:rsidRPr="00D225A1" w:rsidRDefault="007B69B4" w:rsidP="008D13A6">
      <w:pPr>
        <w:spacing w:after="0" w:line="240" w:lineRule="auto"/>
        <w:ind w:left="360" w:firstLine="491"/>
        <w:rPr>
          <w:rFonts w:cstheme="minorHAnsi"/>
          <w:lang w:val="fr-FR"/>
        </w:rPr>
      </w:pPr>
      <w:r w:rsidRPr="00D225A1">
        <w:rPr>
          <w:rFonts w:cstheme="minorHAnsi"/>
          <w:lang w:val="fr-FR"/>
        </w:rPr>
        <w:t>(Le temps doit être mesuré en secondes.)</w:t>
      </w:r>
    </w:p>
    <w:p w:rsidR="007B69B4" w:rsidRPr="00D225A1" w:rsidRDefault="007B69B4" w:rsidP="00524B08">
      <w:pPr>
        <w:spacing w:after="0" w:line="240" w:lineRule="auto"/>
        <w:ind w:left="360" w:firstLine="360"/>
        <w:rPr>
          <w:rFonts w:cstheme="minorHAnsi"/>
          <w:lang w:val="fr-FR"/>
        </w:rPr>
      </w:pPr>
    </w:p>
    <w:p w:rsidR="007B69B4" w:rsidRDefault="00B541F7" w:rsidP="00524B08">
      <w:pPr>
        <w:numPr>
          <w:ilvl w:val="0"/>
          <w:numId w:val="10"/>
        </w:numPr>
        <w:spacing w:after="0" w:line="240" w:lineRule="auto"/>
        <w:rPr>
          <w:rFonts w:cstheme="minorHAnsi"/>
          <w:lang w:val="fr-FR"/>
        </w:rPr>
      </w:pPr>
      <w:r>
        <w:rPr>
          <w:rFonts w:cstheme="minorHAnsi"/>
          <w:lang w:val="fr-FR"/>
        </w:rPr>
        <w:t>Représente</w:t>
      </w:r>
      <w:r w:rsidR="007B69B4" w:rsidRPr="00D225A1">
        <w:rPr>
          <w:rFonts w:cstheme="minorHAnsi"/>
          <w:lang w:val="fr-FR"/>
        </w:rPr>
        <w:t xml:space="preserve"> graphiquement la puissance en fonctio</w:t>
      </w:r>
      <w:r>
        <w:rPr>
          <w:rFonts w:cstheme="minorHAnsi"/>
          <w:lang w:val="fr-FR"/>
        </w:rPr>
        <w:t>n de la résistance et détermine</w:t>
      </w:r>
      <w:r w:rsidR="007B69B4" w:rsidRPr="00D225A1">
        <w:rPr>
          <w:rFonts w:cstheme="minorHAnsi"/>
          <w:lang w:val="fr-FR"/>
        </w:rPr>
        <w:t xml:space="preserve"> la relation qui existe entre ces deux valeurs.</w:t>
      </w:r>
    </w:p>
    <w:p w:rsidR="00837EC8" w:rsidRDefault="00837EC8"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837EC8" w:rsidRPr="00D225A1" w:rsidRDefault="005F75C4" w:rsidP="00524B08">
      <w:pPr>
        <w:spacing w:after="0" w:line="240" w:lineRule="auto"/>
        <w:rPr>
          <w:rFonts w:cstheme="minorHAnsi"/>
          <w:lang w:val="fr-FR"/>
        </w:rPr>
      </w:pPr>
      <w:r>
        <w:rPr>
          <w:rFonts w:cstheme="minorHAnsi"/>
          <w:noProof/>
          <w:lang w:val="fr-CA" w:eastAsia="fr-CA"/>
        </w:rPr>
        <w:pict>
          <v:shape id="_x0000_s22262" type="#_x0000_t202" style="position:absolute;margin-left:-36.85pt;margin-top:14.35pt;width:62.05pt;height:23.75pt;z-index:251981824" filled="f" stroked="f">
            <v:textbox>
              <w:txbxContent>
                <w:p w:rsidR="001801DB" w:rsidRPr="006C41D8" w:rsidRDefault="001801DB" w:rsidP="005F5115">
                  <w:pPr>
                    <w:rPr>
                      <w:sz w:val="20"/>
                      <w:lang w:val="fr-CA"/>
                    </w:rPr>
                  </w:pPr>
                  <w:r w:rsidRPr="006C41D8">
                    <w:rPr>
                      <w:sz w:val="20"/>
                      <w:lang w:val="fr-CA"/>
                    </w:rPr>
                    <w:t xml:space="preserve">Bloc </w:t>
                  </w:r>
                  <w:r>
                    <w:rPr>
                      <w:sz w:val="20"/>
                      <w:lang w:val="fr-CA"/>
                    </w:rPr>
                    <w:t>B</w:t>
                  </w:r>
                </w:p>
              </w:txbxContent>
            </v:textbox>
          </v:shape>
        </w:pict>
      </w:r>
    </w:p>
    <w:p w:rsidR="00837EC8" w:rsidRDefault="00837EC8"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4: La puissance, la résistance et le courant (suite)</w:t>
      </w:r>
    </w:p>
    <w:p w:rsidR="00D25102" w:rsidRDefault="00D25102" w:rsidP="00524B08">
      <w:pPr>
        <w:spacing w:after="0" w:line="240" w:lineRule="auto"/>
        <w:rPr>
          <w:rFonts w:cstheme="minorHAnsi"/>
          <w:b/>
          <w:lang w:val="fr-FR"/>
        </w:rPr>
      </w:pPr>
    </w:p>
    <w:p w:rsidR="00837EC8" w:rsidRDefault="00837EC8" w:rsidP="00524B08">
      <w:pPr>
        <w:spacing w:after="0" w:line="240" w:lineRule="auto"/>
        <w:rPr>
          <w:rFonts w:cstheme="minorHAnsi"/>
          <w:b/>
          <w:lang w:val="fr-FR"/>
        </w:rPr>
      </w:pPr>
    </w:p>
    <w:p w:rsidR="007B69B4" w:rsidRPr="00D225A1" w:rsidRDefault="007B69B4" w:rsidP="00524B08">
      <w:pPr>
        <w:spacing w:after="0" w:line="240" w:lineRule="auto"/>
        <w:rPr>
          <w:rFonts w:cstheme="minorHAnsi"/>
          <w:b/>
          <w:lang w:val="fr-FR"/>
        </w:rPr>
      </w:pPr>
      <w:r w:rsidRPr="00D225A1">
        <w:rPr>
          <w:rFonts w:cstheme="minorHAnsi"/>
          <w:b/>
          <w:lang w:val="fr-FR"/>
        </w:rPr>
        <w:t>TABLEAU DE DONNÉES : PUISSANCE ET RÉSISTANCE</w:t>
      </w:r>
    </w:p>
    <w:p w:rsidR="00D25102" w:rsidRDefault="00D25102" w:rsidP="00524B08">
      <w:pPr>
        <w:spacing w:after="0" w:line="240" w:lineRule="auto"/>
        <w:ind w:left="360" w:firstLine="360"/>
        <w:rPr>
          <w:rFonts w:cstheme="minorHAnsi"/>
          <w:lang w:val="fr-FR"/>
        </w:rPr>
      </w:pPr>
    </w:p>
    <w:p w:rsidR="00837EC8" w:rsidRPr="00D225A1" w:rsidRDefault="00837EC8" w:rsidP="00524B08">
      <w:pPr>
        <w:spacing w:after="0" w:line="240" w:lineRule="auto"/>
        <w:ind w:left="360" w:firstLine="360"/>
        <w:rPr>
          <w:rFonts w:cstheme="minorHAnsi"/>
          <w:lang w:val="fr-FR"/>
        </w:rPr>
      </w:pPr>
    </w:p>
    <w:tbl>
      <w:tblPr>
        <w:tblW w:w="10022"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320"/>
        <w:gridCol w:w="1144"/>
        <w:gridCol w:w="918"/>
        <w:gridCol w:w="934"/>
        <w:gridCol w:w="1089"/>
        <w:gridCol w:w="1164"/>
        <w:gridCol w:w="1326"/>
      </w:tblGrid>
      <w:tr w:rsidR="007B69B4" w:rsidRPr="009E61B8" w:rsidTr="00D25102">
        <w:trPr>
          <w:cantSplit/>
          <w:trHeight w:val="647"/>
          <w:jc w:val="center"/>
        </w:trPr>
        <w:tc>
          <w:tcPr>
            <w:tcW w:w="2127" w:type="dxa"/>
            <w:vMerge w:val="restart"/>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Résistance</w:t>
            </w:r>
          </w:p>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b/>
                <w:bCs/>
                <w:lang w:val="fr-FR"/>
              </w:rPr>
              <w:t>(</w:t>
            </w:r>
            <m:oMath>
              <m:r>
                <m:rPr>
                  <m:sty m:val="b"/>
                </m:rPr>
                <w:rPr>
                  <w:rFonts w:ascii="Cambria Math" w:hAnsi="Cambria Math" w:cs="Calibri"/>
                  <w:lang w:val="fr-FR"/>
                </w:rPr>
                <m:t>Ω</m:t>
              </m:r>
            </m:oMath>
            <w:r w:rsidRPr="009E61B8">
              <w:rPr>
                <w:rFonts w:asciiTheme="minorHAnsi" w:eastAsiaTheme="minorHAnsi" w:hAnsiTheme="minorHAnsi" w:cstheme="minorHAnsi"/>
                <w:b/>
                <w:bCs/>
                <w:lang w:val="fr-FR"/>
              </w:rPr>
              <w:t>)</w:t>
            </w:r>
          </w:p>
          <w:p w:rsidR="007B69B4" w:rsidRPr="009E61B8" w:rsidRDefault="007B69B4" w:rsidP="00524B08">
            <w:pPr>
              <w:spacing w:after="0" w:line="240" w:lineRule="auto"/>
              <w:ind w:left="1359" w:firstLine="360"/>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320" w:type="dxa"/>
            <w:vMerge w:val="restart"/>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Masse de</w:t>
            </w:r>
          </w:p>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l’eau</w:t>
            </w:r>
          </w:p>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b/>
                <w:bCs/>
                <w:lang w:val="fr-FR"/>
              </w:rPr>
              <w:t>(</w:t>
            </w:r>
            <w:r w:rsidRPr="009E61B8">
              <w:rPr>
                <w:rFonts w:asciiTheme="minorHAnsi" w:eastAsiaTheme="minorHAnsi" w:hAnsiTheme="minorHAnsi" w:cstheme="minorHAnsi"/>
                <w:b/>
                <w:bCs/>
                <w:i/>
                <w:lang w:val="fr-FR"/>
              </w:rPr>
              <w:t>g</w:t>
            </w:r>
            <w:r w:rsidRPr="009E61B8">
              <w:rPr>
                <w:rFonts w:asciiTheme="minorHAnsi" w:eastAsiaTheme="minorHAnsi" w:hAnsiTheme="minorHAnsi" w:cstheme="minorHAnsi"/>
                <w:b/>
                <w:bCs/>
                <w:lang w:val="fr-FR"/>
              </w:rPr>
              <w:t>)</w:t>
            </w: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144" w:type="dxa"/>
            <w:vMerge w:val="restart"/>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Temps</w:t>
            </w:r>
          </w:p>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b/>
                <w:bCs/>
                <w:lang w:val="fr-FR"/>
              </w:rPr>
              <w:t>(</w:t>
            </w:r>
            <w:r w:rsidRPr="009E61B8">
              <w:rPr>
                <w:rFonts w:asciiTheme="minorHAnsi" w:eastAsiaTheme="minorHAnsi" w:hAnsiTheme="minorHAnsi" w:cstheme="minorHAnsi"/>
                <w:b/>
                <w:bCs/>
                <w:i/>
                <w:lang w:val="fr-FR"/>
              </w:rPr>
              <w:t>s</w:t>
            </w:r>
            <w:r w:rsidRPr="009E61B8">
              <w:rPr>
                <w:rFonts w:asciiTheme="minorHAnsi" w:eastAsiaTheme="minorHAnsi" w:hAnsiTheme="minorHAnsi" w:cstheme="minorHAnsi"/>
                <w:b/>
                <w:bCs/>
                <w:lang w:val="fr-FR"/>
              </w:rPr>
              <w:t>)</w:t>
            </w: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2941" w:type="dxa"/>
            <w:gridSpan w:val="3"/>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p>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Température (</w:t>
            </w:r>
            <w:proofErr w:type="spellStart"/>
            <w:r w:rsidRPr="009E61B8">
              <w:rPr>
                <w:rFonts w:asciiTheme="minorHAnsi" w:eastAsiaTheme="minorHAnsi" w:hAnsiTheme="minorHAnsi" w:cstheme="minorHAnsi"/>
                <w:b/>
                <w:bCs/>
                <w:i/>
                <w:vertAlign w:val="superscript"/>
                <w:lang w:val="fr-FR"/>
              </w:rPr>
              <w:t>o</w:t>
            </w:r>
            <w:r w:rsidRPr="009E61B8">
              <w:rPr>
                <w:rFonts w:asciiTheme="minorHAnsi" w:eastAsiaTheme="minorHAnsi" w:hAnsiTheme="minorHAnsi" w:cstheme="minorHAnsi"/>
                <w:b/>
                <w:bCs/>
                <w:i/>
                <w:lang w:val="fr-FR"/>
              </w:rPr>
              <w:t>C</w:t>
            </w:r>
            <w:proofErr w:type="spellEnd"/>
            <w:r w:rsidRPr="009E61B8">
              <w:rPr>
                <w:rFonts w:asciiTheme="minorHAnsi" w:eastAsiaTheme="minorHAnsi" w:hAnsiTheme="minorHAnsi" w:cstheme="minorHAnsi"/>
                <w:b/>
                <w:bCs/>
                <w:lang w:val="fr-FR"/>
              </w:rPr>
              <w:t>)</w:t>
            </w: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164" w:type="dxa"/>
            <w:vMerge w:val="restart"/>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Chaleur</w:t>
            </w:r>
          </w:p>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b/>
                <w:bCs/>
                <w:lang w:val="fr-FR"/>
              </w:rPr>
              <w:t>(</w:t>
            </w:r>
            <w:r w:rsidRPr="009E61B8">
              <w:rPr>
                <w:rFonts w:asciiTheme="minorHAnsi" w:eastAsiaTheme="minorHAnsi" w:hAnsiTheme="minorHAnsi" w:cstheme="minorHAnsi"/>
                <w:b/>
                <w:bCs/>
                <w:i/>
                <w:lang w:val="fr-FR"/>
              </w:rPr>
              <w:t>J</w:t>
            </w:r>
            <w:r w:rsidRPr="009E61B8">
              <w:rPr>
                <w:rFonts w:asciiTheme="minorHAnsi" w:eastAsiaTheme="minorHAnsi" w:hAnsiTheme="minorHAnsi" w:cstheme="minorHAnsi"/>
                <w:b/>
                <w:bCs/>
                <w:lang w:val="fr-FR"/>
              </w:rPr>
              <w:t>)</w:t>
            </w: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326" w:type="dxa"/>
            <w:vMerge w:val="restart"/>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bCs/>
                <w:lang w:val="fr-FR"/>
              </w:rPr>
            </w:pPr>
            <w:r w:rsidRPr="009E61B8">
              <w:rPr>
                <w:rFonts w:asciiTheme="minorHAnsi" w:eastAsiaTheme="minorHAnsi" w:hAnsiTheme="minorHAnsi" w:cstheme="minorHAnsi"/>
                <w:b/>
                <w:bCs/>
                <w:lang w:val="fr-FR"/>
              </w:rPr>
              <w:t>Puissance</w:t>
            </w:r>
          </w:p>
          <w:p w:rsidR="007B69B4" w:rsidRPr="009E61B8" w:rsidRDefault="007B69B4" w:rsidP="00524B08">
            <w:pPr>
              <w:spacing w:after="0" w:line="240" w:lineRule="auto"/>
              <w:jc w:val="center"/>
              <w:rPr>
                <w:rFonts w:asciiTheme="minorHAnsi" w:eastAsiaTheme="minorHAnsi" w:hAnsiTheme="minorHAnsi" w:cstheme="minorHAnsi"/>
                <w:lang w:val="fr-FR"/>
              </w:rPr>
            </w:pPr>
            <w:r w:rsidRPr="009E61B8">
              <w:rPr>
                <w:rFonts w:asciiTheme="minorHAnsi" w:eastAsiaTheme="minorHAnsi" w:hAnsiTheme="minorHAnsi" w:cstheme="minorHAnsi"/>
                <w:b/>
                <w:bCs/>
                <w:lang w:val="fr-FR"/>
              </w:rPr>
              <w:t>(</w:t>
            </w:r>
            <w:r w:rsidRPr="009E61B8">
              <w:rPr>
                <w:rFonts w:asciiTheme="minorHAnsi" w:eastAsiaTheme="minorHAnsi" w:hAnsiTheme="minorHAnsi" w:cstheme="minorHAnsi"/>
                <w:b/>
                <w:bCs/>
                <w:i/>
                <w:lang w:val="fr-FR"/>
              </w:rPr>
              <w:t>W</w:t>
            </w:r>
            <w:r w:rsidRPr="009E61B8">
              <w:rPr>
                <w:rFonts w:asciiTheme="minorHAnsi" w:eastAsiaTheme="minorHAnsi" w:hAnsiTheme="minorHAnsi" w:cstheme="minorHAnsi"/>
                <w:b/>
                <w:bCs/>
                <w:lang w:val="fr-FR"/>
              </w:rPr>
              <w:t>)</w:t>
            </w: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7B69B4" w:rsidP="00524B08">
            <w:pPr>
              <w:spacing w:after="0" w:line="240" w:lineRule="auto"/>
              <w:jc w:val="center"/>
              <w:rPr>
                <w:rFonts w:asciiTheme="minorHAnsi" w:eastAsiaTheme="minorHAnsi" w:hAnsiTheme="minorHAnsi" w:cstheme="minorHAnsi"/>
                <w:lang w:val="fr-FR"/>
              </w:rPr>
            </w:pPr>
          </w:p>
        </w:tc>
      </w:tr>
      <w:tr w:rsidR="007B69B4" w:rsidRPr="009E61B8" w:rsidTr="00D25102">
        <w:trPr>
          <w:cantSplit/>
          <w:trHeight w:val="821"/>
          <w:jc w:val="center"/>
        </w:trPr>
        <w:tc>
          <w:tcPr>
            <w:tcW w:w="2127" w:type="dxa"/>
            <w:vMerge/>
            <w:vAlign w:val="center"/>
          </w:tcPr>
          <w:p w:rsidR="007B69B4" w:rsidRPr="009E61B8" w:rsidRDefault="007B69B4" w:rsidP="00524B08">
            <w:pPr>
              <w:spacing w:after="0" w:line="240" w:lineRule="auto"/>
              <w:ind w:left="1359" w:firstLine="360"/>
              <w:jc w:val="center"/>
              <w:rPr>
                <w:rFonts w:asciiTheme="minorHAnsi" w:eastAsiaTheme="minorHAnsi" w:hAnsiTheme="minorHAnsi" w:cstheme="minorHAnsi"/>
                <w:lang w:val="fr-FR"/>
              </w:rPr>
            </w:pPr>
          </w:p>
        </w:tc>
        <w:tc>
          <w:tcPr>
            <w:tcW w:w="1320" w:type="dxa"/>
            <w:vMerge/>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144" w:type="dxa"/>
            <w:vMerge/>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918" w:type="dxa"/>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5F75C4" w:rsidP="00524B08">
            <w:pPr>
              <w:spacing w:after="0" w:line="240" w:lineRule="auto"/>
              <w:jc w:val="center"/>
              <w:rPr>
                <w:rFonts w:asciiTheme="minorHAnsi" w:eastAsiaTheme="minorHAnsi" w:hAnsiTheme="minorHAnsi" w:cstheme="minorHAnsi"/>
                <w:b/>
                <w:bCs/>
                <w:lang w:val="fr-FR"/>
              </w:rPr>
            </w:pPr>
            <m:oMathPara>
              <m:oMath>
                <m:sSub>
                  <m:sSubPr>
                    <m:ctrlPr>
                      <w:rPr>
                        <w:rFonts w:ascii="Cambria Math" w:hAnsi="Cambria Math" w:cs="Calibri"/>
                        <w:b/>
                        <w:bCs/>
                        <w:i/>
                        <w:lang w:val="fr-FR"/>
                      </w:rPr>
                    </m:ctrlPr>
                  </m:sSubPr>
                  <m:e>
                    <m:r>
                      <m:rPr>
                        <m:sty m:val="bi"/>
                      </m:rPr>
                      <w:rPr>
                        <w:rFonts w:ascii="Cambria Math" w:hAnsi="Cambria Math" w:cs="Calibri"/>
                        <w:lang w:val="fr-FR"/>
                      </w:rPr>
                      <m:t>T</m:t>
                    </m:r>
                  </m:e>
                  <m:sub>
                    <m:r>
                      <m:rPr>
                        <m:sty m:val="bi"/>
                      </m:rPr>
                      <w:rPr>
                        <w:rFonts w:ascii="Cambria Math" w:hAnsi="Cambria Math" w:cs="Calibri"/>
                        <w:lang w:val="fr-FR"/>
                      </w:rPr>
                      <m:t>i</m:t>
                    </m:r>
                  </m:sub>
                </m:sSub>
              </m:oMath>
            </m:oMathPara>
          </w:p>
        </w:tc>
        <w:tc>
          <w:tcPr>
            <w:tcW w:w="934" w:type="dxa"/>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5F75C4" w:rsidP="00524B08">
            <w:pPr>
              <w:spacing w:after="0" w:line="240" w:lineRule="auto"/>
              <w:jc w:val="center"/>
              <w:rPr>
                <w:rFonts w:asciiTheme="minorHAnsi" w:eastAsiaTheme="minorHAnsi" w:hAnsiTheme="minorHAnsi" w:cstheme="minorHAnsi"/>
                <w:b/>
                <w:bCs/>
                <w:lang w:val="fr-FR"/>
              </w:rPr>
            </w:pPr>
            <m:oMathPara>
              <m:oMath>
                <m:sSub>
                  <m:sSubPr>
                    <m:ctrlPr>
                      <w:rPr>
                        <w:rFonts w:ascii="Cambria Math" w:hAnsi="Cambria Math" w:cs="Calibri"/>
                        <w:b/>
                        <w:bCs/>
                        <w:i/>
                        <w:lang w:val="fr-FR"/>
                      </w:rPr>
                    </m:ctrlPr>
                  </m:sSubPr>
                  <m:e>
                    <m:r>
                      <m:rPr>
                        <m:sty m:val="bi"/>
                      </m:rPr>
                      <w:rPr>
                        <w:rFonts w:ascii="Cambria Math" w:hAnsi="Cambria Math" w:cs="Calibri"/>
                        <w:lang w:val="fr-FR"/>
                      </w:rPr>
                      <m:t>T</m:t>
                    </m:r>
                  </m:e>
                  <m:sub>
                    <m:r>
                      <m:rPr>
                        <m:sty m:val="bi"/>
                      </m:rPr>
                      <w:rPr>
                        <w:rFonts w:ascii="Cambria Math" w:hAnsi="Cambria Math" w:cs="Calibri"/>
                        <w:lang w:val="fr-FR"/>
                      </w:rPr>
                      <m:t>f</m:t>
                    </m:r>
                  </m:sub>
                </m:sSub>
              </m:oMath>
            </m:oMathPara>
          </w:p>
        </w:tc>
        <w:tc>
          <w:tcPr>
            <w:tcW w:w="1089" w:type="dxa"/>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p w:rsidR="007B69B4" w:rsidRPr="009E61B8" w:rsidRDefault="00081B2A" w:rsidP="00F64BCD">
            <w:pPr>
              <w:spacing w:after="0" w:line="240" w:lineRule="auto"/>
              <w:jc w:val="center"/>
              <w:rPr>
                <w:rFonts w:asciiTheme="minorHAnsi" w:eastAsiaTheme="minorHAnsi" w:hAnsiTheme="minorHAnsi" w:cstheme="minorHAnsi"/>
                <w:b/>
                <w:bCs/>
                <w:lang w:val="fr-FR"/>
              </w:rPr>
            </w:pPr>
            <m:oMathPara>
              <m:oMath>
                <m:r>
                  <m:rPr>
                    <m:sty m:val="b"/>
                  </m:rPr>
                  <w:rPr>
                    <w:rFonts w:ascii="Cambria Math" w:hAnsi="Cambria Math" w:cs="Calibri"/>
                    <w:lang w:val="fr-FR"/>
                  </w:rPr>
                  <m:t>Δ</m:t>
                </m:r>
                <m:r>
                  <m:rPr>
                    <m:sty m:val="bi"/>
                  </m:rPr>
                  <w:rPr>
                    <w:rFonts w:ascii="Cambria Math" w:hAnsi="Cambria Math" w:cs="Calibri"/>
                    <w:lang w:val="fr-FR"/>
                  </w:rPr>
                  <m:t>T</m:t>
                </m:r>
              </m:oMath>
            </m:oMathPara>
          </w:p>
        </w:tc>
        <w:tc>
          <w:tcPr>
            <w:tcW w:w="1164" w:type="dxa"/>
            <w:vMerge/>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326" w:type="dxa"/>
            <w:vMerge/>
            <w:vAlign w:val="center"/>
          </w:tcPr>
          <w:p w:rsidR="007B69B4" w:rsidRPr="009E61B8" w:rsidRDefault="007B69B4" w:rsidP="00524B08">
            <w:pPr>
              <w:spacing w:after="0" w:line="240" w:lineRule="auto"/>
              <w:jc w:val="center"/>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D25102">
        <w:trPr>
          <w:cantSplit/>
          <w:trHeight w:val="713"/>
          <w:jc w:val="center"/>
        </w:trPr>
        <w:tc>
          <w:tcPr>
            <w:tcW w:w="2127" w:type="dxa"/>
            <w:tcBorders>
              <w:bottom w:val="single" w:sz="4" w:space="0" w:color="auto"/>
            </w:tcBorders>
          </w:tcPr>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p w:rsidR="007B69B4" w:rsidRPr="009E61B8" w:rsidRDefault="007B69B4" w:rsidP="00524B08">
            <w:pPr>
              <w:spacing w:after="0" w:line="240" w:lineRule="auto"/>
              <w:ind w:left="1359" w:firstLine="360"/>
              <w:rPr>
                <w:rFonts w:asciiTheme="minorHAnsi" w:eastAsiaTheme="minorHAnsi" w:hAnsiTheme="minorHAnsi" w:cstheme="minorHAnsi"/>
                <w:lang w:val="fr-FR"/>
              </w:rPr>
            </w:pPr>
          </w:p>
        </w:tc>
        <w:tc>
          <w:tcPr>
            <w:tcW w:w="1320" w:type="dxa"/>
            <w:tcBorders>
              <w:bottom w:val="single" w:sz="4" w:space="0" w:color="auto"/>
            </w:tcBorders>
          </w:tcPr>
          <w:p w:rsidR="007B69B4" w:rsidRPr="009E61B8" w:rsidRDefault="007B69B4" w:rsidP="00524B08">
            <w:pPr>
              <w:spacing w:after="0" w:line="240" w:lineRule="auto"/>
              <w:rPr>
                <w:rFonts w:asciiTheme="minorHAnsi" w:eastAsiaTheme="minorHAnsi" w:hAnsiTheme="minorHAnsi" w:cstheme="minorHAnsi"/>
                <w:lang w:val="fr-FR"/>
              </w:rPr>
            </w:pPr>
          </w:p>
        </w:tc>
        <w:tc>
          <w:tcPr>
            <w:tcW w:w="114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34"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089" w:type="dxa"/>
          </w:tcPr>
          <w:p w:rsidR="007B69B4" w:rsidRPr="009E61B8" w:rsidRDefault="007B69B4" w:rsidP="00524B08">
            <w:pPr>
              <w:spacing w:after="0" w:line="240" w:lineRule="auto"/>
              <w:rPr>
                <w:rFonts w:asciiTheme="minorHAnsi" w:eastAsiaTheme="minorHAnsi" w:hAnsiTheme="minorHAnsi" w:cstheme="minorHAnsi"/>
                <w:lang w:val="fr-FR"/>
              </w:rPr>
            </w:pPr>
          </w:p>
          <w:p w:rsidR="007B69B4" w:rsidRPr="009E61B8" w:rsidRDefault="007B69B4" w:rsidP="00524B08">
            <w:pPr>
              <w:spacing w:after="0" w:line="240" w:lineRule="auto"/>
              <w:rPr>
                <w:rFonts w:asciiTheme="minorHAnsi" w:eastAsiaTheme="minorHAnsi" w:hAnsiTheme="minorHAnsi" w:cstheme="minorHAnsi"/>
                <w:lang w:val="fr-FR"/>
              </w:rPr>
            </w:pPr>
          </w:p>
        </w:tc>
        <w:tc>
          <w:tcPr>
            <w:tcW w:w="1164"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6" w:type="dxa"/>
          </w:tcPr>
          <w:p w:rsidR="007B69B4" w:rsidRPr="009E61B8" w:rsidRDefault="007B69B4" w:rsidP="00524B08">
            <w:pPr>
              <w:spacing w:after="0" w:line="240" w:lineRule="auto"/>
              <w:rPr>
                <w:rFonts w:asciiTheme="minorHAnsi" w:eastAsiaTheme="minorHAnsi" w:hAnsiTheme="minorHAnsi" w:cstheme="minorHAnsi"/>
                <w:lang w:val="fr-FR"/>
              </w:rPr>
            </w:pPr>
          </w:p>
        </w:tc>
      </w:tr>
    </w:tbl>
    <w:p w:rsidR="007B69B4" w:rsidRPr="00D225A1" w:rsidRDefault="007B69B4" w:rsidP="00524B08">
      <w:pPr>
        <w:spacing w:after="0" w:line="240" w:lineRule="auto"/>
        <w:rPr>
          <w:rFonts w:cstheme="minorHAnsi"/>
          <w:lang w:val="fr-FR"/>
        </w:rPr>
      </w:pPr>
    </w:p>
    <w:p w:rsidR="00D25102" w:rsidRDefault="00D25102" w:rsidP="00524B08">
      <w:pPr>
        <w:spacing w:after="0" w:line="240" w:lineRule="auto"/>
        <w:rPr>
          <w:rFonts w:cstheme="minorHAnsi"/>
          <w:b/>
          <w:u w:val="single"/>
          <w:lang w:val="fr-FR"/>
        </w:rPr>
      </w:pPr>
    </w:p>
    <w:p w:rsidR="00D25102" w:rsidRDefault="00D25102" w:rsidP="00524B08">
      <w:pPr>
        <w:spacing w:after="0" w:line="240" w:lineRule="auto"/>
        <w:rPr>
          <w:rFonts w:cstheme="minorHAnsi"/>
          <w:b/>
          <w:u w:val="single"/>
          <w:lang w:val="fr-FR"/>
        </w:rPr>
      </w:pPr>
    </w:p>
    <w:p w:rsidR="00D25102" w:rsidRDefault="00D25102" w:rsidP="00524B08">
      <w:pPr>
        <w:spacing w:after="0" w:line="240" w:lineRule="auto"/>
        <w:rPr>
          <w:rFonts w:cstheme="minorHAnsi"/>
          <w:b/>
          <w:u w:val="single"/>
          <w:lang w:val="fr-FR"/>
        </w:rPr>
      </w:pPr>
    </w:p>
    <w:p w:rsidR="00B541F7" w:rsidRDefault="00B541F7" w:rsidP="00524B08">
      <w:pPr>
        <w:spacing w:after="0" w:line="240" w:lineRule="auto"/>
        <w:rPr>
          <w:rFonts w:cstheme="minorHAnsi"/>
          <w:b/>
          <w:u w:val="single"/>
          <w:lang w:val="fr-FR"/>
        </w:rPr>
      </w:pPr>
    </w:p>
    <w:p w:rsidR="00B541F7" w:rsidRDefault="00B541F7" w:rsidP="00524B08">
      <w:pPr>
        <w:spacing w:after="0" w:line="240" w:lineRule="auto"/>
        <w:rPr>
          <w:rFonts w:cstheme="minorHAnsi"/>
          <w:b/>
          <w:u w:val="single"/>
          <w:lang w:val="fr-FR"/>
        </w:rPr>
      </w:pPr>
    </w:p>
    <w:p w:rsidR="00B541F7" w:rsidRDefault="00B541F7" w:rsidP="00524B08">
      <w:pPr>
        <w:spacing w:after="0" w:line="240" w:lineRule="auto"/>
        <w:rPr>
          <w:rFonts w:cstheme="minorHAnsi"/>
          <w:b/>
          <w:u w:val="single"/>
          <w:lang w:val="fr-FR"/>
        </w:rPr>
      </w:pPr>
    </w:p>
    <w:p w:rsidR="00B541F7" w:rsidRDefault="00B541F7" w:rsidP="00524B08">
      <w:pPr>
        <w:spacing w:after="0" w:line="240" w:lineRule="auto"/>
        <w:rPr>
          <w:rFonts w:cstheme="minorHAnsi"/>
          <w:b/>
          <w:u w:val="single"/>
          <w:lang w:val="fr-FR"/>
        </w:rPr>
      </w:pPr>
    </w:p>
    <w:p w:rsidR="00B541F7" w:rsidRDefault="00B541F7" w:rsidP="00524B08">
      <w:pPr>
        <w:spacing w:after="0" w:line="240" w:lineRule="auto"/>
        <w:rPr>
          <w:rFonts w:cstheme="minorHAnsi"/>
          <w:b/>
          <w:u w:val="single"/>
          <w:lang w:val="fr-FR"/>
        </w:rPr>
      </w:pPr>
    </w:p>
    <w:p w:rsidR="00B541F7" w:rsidRDefault="005F75C4" w:rsidP="00524B08">
      <w:pPr>
        <w:spacing w:after="0" w:line="240" w:lineRule="auto"/>
        <w:rPr>
          <w:rFonts w:cstheme="minorHAnsi"/>
          <w:b/>
          <w:u w:val="single"/>
          <w:lang w:val="fr-FR"/>
        </w:rPr>
      </w:pPr>
      <w:r>
        <w:rPr>
          <w:rFonts w:cstheme="minorHAnsi"/>
          <w:b/>
          <w:noProof/>
          <w:u w:val="single"/>
          <w:lang w:val="fr-CA" w:eastAsia="fr-CA"/>
        </w:rPr>
        <w:pict>
          <v:shape id="_x0000_s22263" type="#_x0000_t202" style="position:absolute;margin-left:417.6pt;margin-top:20.6pt;width:62.05pt;height:23.75pt;z-index:251982848" filled="f" stroked="f">
            <v:textbox>
              <w:txbxContent>
                <w:p w:rsidR="001801DB" w:rsidRPr="006C41D8" w:rsidRDefault="001801DB" w:rsidP="005F5115">
                  <w:pPr>
                    <w:jc w:val="right"/>
                    <w:rPr>
                      <w:sz w:val="20"/>
                      <w:lang w:val="fr-CA"/>
                    </w:rPr>
                  </w:pPr>
                  <w:r w:rsidRPr="006C41D8">
                    <w:rPr>
                      <w:sz w:val="20"/>
                      <w:lang w:val="fr-CA"/>
                    </w:rPr>
                    <w:t xml:space="preserve">Bloc </w:t>
                  </w:r>
                  <w:r>
                    <w:rPr>
                      <w:sz w:val="20"/>
                      <w:lang w:val="fr-CA"/>
                    </w:rPr>
                    <w:t>B</w:t>
                  </w:r>
                </w:p>
              </w:txbxContent>
            </v:textbox>
          </v:shape>
        </w:pict>
      </w:r>
    </w:p>
    <w:p w:rsidR="00837EC8" w:rsidRDefault="00837EC8"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4: La puissance, la résistance et le courant (suite)</w:t>
      </w:r>
    </w:p>
    <w:p w:rsidR="00D25102" w:rsidRDefault="00D25102" w:rsidP="00524B08">
      <w:pPr>
        <w:spacing w:after="0" w:line="240" w:lineRule="auto"/>
        <w:rPr>
          <w:rFonts w:cstheme="minorHAnsi"/>
          <w:b/>
          <w:u w:val="single"/>
          <w:lang w:val="fr-FR"/>
        </w:rPr>
      </w:pPr>
    </w:p>
    <w:p w:rsidR="007B69B4" w:rsidRPr="00D225A1" w:rsidRDefault="007B69B4" w:rsidP="00524B08">
      <w:pPr>
        <w:spacing w:after="0" w:line="240" w:lineRule="auto"/>
        <w:rPr>
          <w:rFonts w:cstheme="minorHAnsi"/>
          <w:b/>
          <w:u w:val="single"/>
          <w:lang w:val="fr-FR"/>
        </w:rPr>
      </w:pPr>
      <w:r w:rsidRPr="00D225A1">
        <w:rPr>
          <w:rFonts w:cstheme="minorHAnsi"/>
          <w:b/>
          <w:u w:val="single"/>
          <w:lang w:val="fr-FR"/>
        </w:rPr>
        <w:t>PARTIE</w:t>
      </w:r>
      <w:r w:rsidR="00A82FBA">
        <w:rPr>
          <w:rFonts w:cstheme="minorHAnsi"/>
          <w:b/>
          <w:u w:val="single"/>
          <w:lang w:val="fr-FR"/>
        </w:rPr>
        <w:t xml:space="preserve"> </w:t>
      </w:r>
      <w:r w:rsidRPr="00D225A1">
        <w:rPr>
          <w:rFonts w:cstheme="minorHAnsi"/>
          <w:b/>
          <w:u w:val="single"/>
          <w:lang w:val="fr-FR"/>
        </w:rPr>
        <w:t>2 : PUISSANCE ET COURANT</w:t>
      </w:r>
    </w:p>
    <w:p w:rsidR="007B69B4" w:rsidRPr="00D225A1" w:rsidRDefault="007B69B4" w:rsidP="00524B08">
      <w:pPr>
        <w:spacing w:after="0" w:line="240" w:lineRule="auto"/>
        <w:rPr>
          <w:rFonts w:cstheme="minorHAnsi"/>
          <w:b/>
          <w:bCs/>
          <w:lang w:val="fr-FR"/>
        </w:rPr>
      </w:pPr>
    </w:p>
    <w:p w:rsidR="007B69B4" w:rsidRPr="00D225A1" w:rsidRDefault="007B69B4" w:rsidP="00524B08">
      <w:pPr>
        <w:spacing w:after="0" w:line="240" w:lineRule="auto"/>
        <w:rPr>
          <w:rFonts w:cstheme="minorHAnsi"/>
          <w:lang w:val="fr-FR"/>
        </w:rPr>
      </w:pPr>
      <w:r w:rsidRPr="00D225A1">
        <w:rPr>
          <w:rFonts w:cstheme="minorHAnsi"/>
          <w:b/>
          <w:bCs/>
          <w:lang w:val="fr-FR"/>
        </w:rPr>
        <w:t>MATÉRIEL REQUIS</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lang w:val="fr-FR"/>
        </w:rPr>
      </w:pPr>
      <w:r w:rsidRPr="00D225A1">
        <w:rPr>
          <w:rFonts w:cstheme="minorHAnsi"/>
          <w:lang w:val="fr-FR"/>
        </w:rPr>
        <w:t>Pile de 6</w:t>
      </w:r>
      <w:r w:rsidR="0086470D">
        <w:rPr>
          <w:rFonts w:cstheme="minorHAnsi"/>
          <w:lang w:val="fr-FR"/>
        </w:rPr>
        <w:t xml:space="preserve"> </w:t>
      </w:r>
      <w:r w:rsidRPr="00D225A1">
        <w:rPr>
          <w:rFonts w:cstheme="minorHAnsi"/>
          <w:lang w:val="fr-FR"/>
        </w:rPr>
        <w:t xml:space="preserve">V, bobines thermiques de résistance identique, bobine de résistance, fiches de connexion, ampèremètre, montre, thermomètre ou </w:t>
      </w:r>
      <w:proofErr w:type="spellStart"/>
      <w:r w:rsidRPr="00D225A1">
        <w:rPr>
          <w:rFonts w:cstheme="minorHAnsi"/>
          <w:lang w:val="fr-FR"/>
        </w:rPr>
        <w:t>LabPro</w:t>
      </w:r>
      <w:proofErr w:type="spellEnd"/>
      <w:r w:rsidRPr="00D225A1">
        <w:rPr>
          <w:rFonts w:cstheme="minorHAnsi"/>
          <w:lang w:val="fr-FR"/>
        </w:rPr>
        <w:t>, cylindre gradué d’une capacité de 100 ml, verres de polystyrène et couvercles.</w:t>
      </w:r>
    </w:p>
    <w:p w:rsidR="007B69B4" w:rsidRPr="00D225A1" w:rsidRDefault="00081B2A" w:rsidP="00524B08">
      <w:pPr>
        <w:spacing w:after="0" w:line="240" w:lineRule="auto"/>
        <w:jc w:val="center"/>
        <w:rPr>
          <w:rFonts w:cstheme="minorHAnsi"/>
          <w:lang w:val="fr-FR"/>
        </w:rPr>
      </w:pPr>
      <w:r>
        <w:rPr>
          <w:rFonts w:cstheme="minorHAnsi"/>
          <w:noProof/>
          <w:lang w:val="fr-CA" w:eastAsia="fr-CA"/>
        </w:rPr>
        <w:drawing>
          <wp:inline distT="0" distB="0" distL="0" distR="0">
            <wp:extent cx="3200400" cy="2374900"/>
            <wp:effectExtent l="19050" t="0" r="0" b="0"/>
            <wp:docPr id="1135" name="Picture 623" descr="jo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joules"/>
                    <pic:cNvPicPr>
                      <a:picLocks noChangeAspect="1" noChangeArrowheads="1"/>
                    </pic:cNvPicPr>
                  </pic:nvPicPr>
                  <pic:blipFill>
                    <a:blip r:embed="rId18" cstate="print"/>
                    <a:srcRect/>
                    <a:stretch>
                      <a:fillRect/>
                    </a:stretch>
                  </pic:blipFill>
                  <pic:spPr bwMode="auto">
                    <a:xfrm>
                      <a:off x="0" y="0"/>
                      <a:ext cx="3200400" cy="2374900"/>
                    </a:xfrm>
                    <a:prstGeom prst="rect">
                      <a:avLst/>
                    </a:prstGeom>
                    <a:noFill/>
                    <a:ln w="9525">
                      <a:noFill/>
                      <a:miter lim="800000"/>
                      <a:headEnd/>
                      <a:tailEnd/>
                    </a:ln>
                  </pic:spPr>
                </pic:pic>
              </a:graphicData>
            </a:graphic>
          </wp:inline>
        </w:drawing>
      </w:r>
    </w:p>
    <w:p w:rsidR="007B69B4" w:rsidRPr="00D225A1" w:rsidRDefault="00FC63A1" w:rsidP="00524B08">
      <w:pPr>
        <w:spacing w:after="0" w:line="240" w:lineRule="auto"/>
        <w:rPr>
          <w:rFonts w:cstheme="minorHAnsi"/>
          <w:lang w:val="fr-FR"/>
        </w:rPr>
      </w:pPr>
      <w:r>
        <w:rPr>
          <w:rFonts w:cstheme="minorHAnsi"/>
          <w:b/>
          <w:lang w:val="fr-FR"/>
        </w:rPr>
        <w:t>DÉMARCHE</w:t>
      </w:r>
      <w:r w:rsidR="007B69B4" w:rsidRPr="00D225A1">
        <w:rPr>
          <w:rFonts w:cstheme="minorHAnsi"/>
          <w:b/>
          <w:lang w:val="fr-FR"/>
        </w:rPr>
        <w:t> :</w:t>
      </w:r>
    </w:p>
    <w:p w:rsidR="007B69B4" w:rsidRPr="00D225A1" w:rsidRDefault="007B69B4" w:rsidP="00524B08">
      <w:pPr>
        <w:spacing w:after="0" w:line="240" w:lineRule="auto"/>
        <w:rPr>
          <w:rFonts w:cstheme="minorHAnsi"/>
          <w:lang w:val="fr-FR"/>
        </w:rPr>
      </w:pPr>
    </w:p>
    <w:p w:rsidR="007B69B4" w:rsidRPr="00D225A1" w:rsidRDefault="007B69B4" w:rsidP="00524B08">
      <w:pPr>
        <w:numPr>
          <w:ilvl w:val="0"/>
          <w:numId w:val="9"/>
        </w:numPr>
        <w:spacing w:after="0" w:line="240" w:lineRule="auto"/>
        <w:rPr>
          <w:rFonts w:cstheme="minorHAnsi"/>
          <w:lang w:val="fr-FR"/>
        </w:rPr>
      </w:pPr>
      <w:r w:rsidRPr="00D225A1">
        <w:rPr>
          <w:rFonts w:cstheme="minorHAnsi"/>
          <w:lang w:val="fr-FR"/>
        </w:rPr>
        <w:t>Avant de</w:t>
      </w:r>
      <w:r w:rsidR="00B541F7">
        <w:rPr>
          <w:rFonts w:cstheme="minorHAnsi"/>
          <w:lang w:val="fr-FR"/>
        </w:rPr>
        <w:t xml:space="preserve"> commencer l’expérience, laisse</w:t>
      </w:r>
      <w:r w:rsidRPr="00D225A1">
        <w:rPr>
          <w:rFonts w:cstheme="minorHAnsi"/>
          <w:lang w:val="fr-FR"/>
        </w:rPr>
        <w:t xml:space="preserve"> environ un litre d’eau atteindre la température de la pièce (à faire à l’avance).</w:t>
      </w:r>
    </w:p>
    <w:p w:rsidR="007B69B4" w:rsidRPr="00D225A1" w:rsidRDefault="007B69B4" w:rsidP="00524B08">
      <w:pPr>
        <w:spacing w:after="0" w:line="240" w:lineRule="auto"/>
        <w:ind w:firstLine="495"/>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Verse</w:t>
      </w:r>
      <w:r w:rsidR="007B69B4" w:rsidRPr="00D225A1">
        <w:rPr>
          <w:rFonts w:cstheme="minorHAnsi"/>
          <w:lang w:val="fr-FR"/>
        </w:rPr>
        <w:t xml:space="preserve"> exactement 100 ml d’eau dans chacun des verres de </w:t>
      </w:r>
      <w:r w:rsidR="005F5115">
        <w:rPr>
          <w:rFonts w:cstheme="minorHAnsi"/>
          <w:lang w:val="fr-FR"/>
        </w:rPr>
        <w:t>polystyrène</w:t>
      </w:r>
      <w:r w:rsidR="007B69B4" w:rsidRPr="00D225A1">
        <w:rPr>
          <w:rFonts w:cstheme="minorHAnsi"/>
          <w:lang w:val="fr-FR"/>
        </w:rPr>
        <w:t>. Plac</w:t>
      </w:r>
      <w:r>
        <w:rPr>
          <w:rFonts w:cstheme="minorHAnsi"/>
          <w:lang w:val="fr-FR"/>
        </w:rPr>
        <w:t>e</w:t>
      </w:r>
      <w:r w:rsidR="007B69B4" w:rsidRPr="00D225A1">
        <w:rPr>
          <w:rFonts w:cstheme="minorHAnsi"/>
          <w:lang w:val="fr-FR"/>
        </w:rPr>
        <w:t xml:space="preserve"> la bobine thermique et le</w:t>
      </w:r>
      <w:r>
        <w:rPr>
          <w:rFonts w:cstheme="minorHAnsi"/>
          <w:lang w:val="fr-FR"/>
        </w:rPr>
        <w:t xml:space="preserve"> thermomètre dans l’eau et note</w:t>
      </w:r>
      <w:r w:rsidR="007B69B4" w:rsidRPr="00D225A1">
        <w:rPr>
          <w:rFonts w:cstheme="minorHAnsi"/>
          <w:lang w:val="fr-FR"/>
        </w:rPr>
        <w:t xml:space="preserve"> la température initiale de l’eau au dixième de degré Celsius près.</w:t>
      </w:r>
    </w:p>
    <w:p w:rsidR="007B69B4" w:rsidRPr="00D225A1" w:rsidRDefault="007B69B4" w:rsidP="00524B08">
      <w:pPr>
        <w:spacing w:after="0" w:line="240" w:lineRule="auto"/>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Dispose</w:t>
      </w:r>
      <w:r w:rsidR="007B69B4" w:rsidRPr="00D225A1">
        <w:rPr>
          <w:rFonts w:cstheme="minorHAnsi"/>
          <w:lang w:val="fr-FR"/>
        </w:rPr>
        <w:t xml:space="preserve"> le circuit de manière à faire circuler le courant vers la bobine thermique et la bobine de résistance connectées en pa</w:t>
      </w:r>
      <w:r>
        <w:rPr>
          <w:rFonts w:cstheme="minorHAnsi"/>
          <w:lang w:val="fr-FR"/>
        </w:rPr>
        <w:t>rallèle. Assure</w:t>
      </w:r>
      <w:r w:rsidRPr="00D225A1">
        <w:rPr>
          <w:rFonts w:cstheme="minorHAnsi"/>
          <w:lang w:val="fr-FR"/>
        </w:rPr>
        <w:t>-toi</w:t>
      </w:r>
      <w:r w:rsidR="007B69B4" w:rsidRPr="00D225A1">
        <w:rPr>
          <w:rFonts w:cstheme="minorHAnsi"/>
          <w:lang w:val="fr-FR"/>
        </w:rPr>
        <w:t xml:space="preserve"> de connecter l’ampèremètre en série avec la bobine thermique seulement.</w:t>
      </w:r>
    </w:p>
    <w:p w:rsidR="007B69B4" w:rsidRPr="00D225A1" w:rsidRDefault="007B69B4" w:rsidP="00524B08">
      <w:pPr>
        <w:spacing w:after="0" w:line="240" w:lineRule="auto"/>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Connecte le circuit en D et commence</w:t>
      </w:r>
      <w:r w:rsidR="007B69B4" w:rsidRPr="00D225A1">
        <w:rPr>
          <w:rFonts w:cstheme="minorHAnsi"/>
          <w:lang w:val="fr-FR"/>
        </w:rPr>
        <w:t xml:space="preserve"> à noter l’heure, la valeur du courant et la températ</w:t>
      </w:r>
      <w:r>
        <w:rPr>
          <w:rFonts w:cstheme="minorHAnsi"/>
          <w:lang w:val="fr-FR"/>
        </w:rPr>
        <w:t>ure à toutes les minutes. Agite</w:t>
      </w:r>
      <w:r w:rsidR="007B69B4" w:rsidRPr="00D225A1">
        <w:rPr>
          <w:rFonts w:cstheme="minorHAnsi"/>
          <w:lang w:val="fr-FR"/>
        </w:rPr>
        <w:t xml:space="preserve"> légèrement l’eau pendant quelques secondes avant de noter la température indiquée par le thermomètre. Proc</w:t>
      </w:r>
      <w:r>
        <w:rPr>
          <w:rFonts w:cstheme="minorHAnsi"/>
          <w:lang w:val="fr-FR"/>
        </w:rPr>
        <w:t>ède</w:t>
      </w:r>
      <w:r w:rsidR="007B69B4" w:rsidRPr="00D225A1">
        <w:rPr>
          <w:rFonts w:cstheme="minorHAnsi"/>
          <w:lang w:val="fr-FR"/>
        </w:rPr>
        <w:t xml:space="preserve"> à la collecte de données jusqu’à ce que </w:t>
      </w:r>
      <w:r>
        <w:rPr>
          <w:rFonts w:cstheme="minorHAnsi"/>
          <w:lang w:val="fr-FR"/>
        </w:rPr>
        <w:t>tu</w:t>
      </w:r>
      <w:r w:rsidR="007B69B4" w:rsidRPr="00D225A1">
        <w:rPr>
          <w:rFonts w:cstheme="minorHAnsi"/>
          <w:lang w:val="fr-FR"/>
        </w:rPr>
        <w:t xml:space="preserve"> observ</w:t>
      </w:r>
      <w:r>
        <w:rPr>
          <w:rFonts w:cstheme="minorHAnsi"/>
          <w:lang w:val="fr-FR"/>
        </w:rPr>
        <w:t>es</w:t>
      </w:r>
      <w:r w:rsidR="007B69B4" w:rsidRPr="00D225A1">
        <w:rPr>
          <w:rFonts w:cstheme="minorHAnsi"/>
          <w:lang w:val="fr-FR"/>
        </w:rPr>
        <w:t xml:space="preserve"> une augmentation de températu</w:t>
      </w:r>
      <w:r>
        <w:rPr>
          <w:rFonts w:cstheme="minorHAnsi"/>
          <w:lang w:val="fr-FR"/>
        </w:rPr>
        <w:t>re de quelques degrés. Consigne</w:t>
      </w:r>
      <w:r w:rsidR="007B69B4" w:rsidRPr="00D225A1">
        <w:rPr>
          <w:rFonts w:cstheme="minorHAnsi"/>
          <w:lang w:val="fr-FR"/>
        </w:rPr>
        <w:t xml:space="preserve"> les valeurs sur le tableau de données.</w:t>
      </w:r>
    </w:p>
    <w:p w:rsidR="007B69B4" w:rsidRDefault="007B69B4" w:rsidP="00524B08">
      <w:pPr>
        <w:spacing w:after="0" w:line="240" w:lineRule="auto"/>
        <w:rPr>
          <w:rFonts w:cstheme="minorHAnsi"/>
          <w:lang w:val="fr-FR"/>
        </w:rPr>
      </w:pPr>
    </w:p>
    <w:p w:rsidR="00837EC8" w:rsidRDefault="00837EC8" w:rsidP="00524B08">
      <w:pPr>
        <w:spacing w:after="0" w:line="240" w:lineRule="auto"/>
        <w:rPr>
          <w:rFonts w:cstheme="minorHAnsi"/>
          <w:lang w:val="fr-FR"/>
        </w:rPr>
      </w:pPr>
    </w:p>
    <w:p w:rsidR="00837EC8" w:rsidRDefault="00837EC8"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B541F7" w:rsidRDefault="00B541F7" w:rsidP="00524B08">
      <w:pPr>
        <w:spacing w:after="0" w:line="240" w:lineRule="auto"/>
        <w:rPr>
          <w:rFonts w:cstheme="minorHAnsi"/>
          <w:lang w:val="fr-FR"/>
        </w:rPr>
      </w:pPr>
    </w:p>
    <w:p w:rsidR="00B541F7" w:rsidRDefault="005F75C4" w:rsidP="00524B08">
      <w:pPr>
        <w:spacing w:after="0" w:line="240" w:lineRule="auto"/>
        <w:rPr>
          <w:rFonts w:cstheme="minorHAnsi"/>
          <w:lang w:val="fr-FR"/>
        </w:rPr>
      </w:pPr>
      <w:r>
        <w:rPr>
          <w:rFonts w:cstheme="minorHAnsi"/>
          <w:noProof/>
          <w:lang w:val="fr-CA" w:eastAsia="fr-CA"/>
        </w:rPr>
        <w:pict>
          <v:shape id="_x0000_s22264" type="#_x0000_t202" style="position:absolute;margin-left:-37.25pt;margin-top:15.15pt;width:62.05pt;height:23.75pt;z-index:251983872" filled="f" stroked="f">
            <v:textbox>
              <w:txbxContent>
                <w:p w:rsidR="001801DB" w:rsidRPr="006C41D8" w:rsidRDefault="001801DB" w:rsidP="005F5115">
                  <w:pPr>
                    <w:rPr>
                      <w:sz w:val="20"/>
                      <w:lang w:val="fr-CA"/>
                    </w:rPr>
                  </w:pPr>
                  <w:r w:rsidRPr="006C41D8">
                    <w:rPr>
                      <w:sz w:val="20"/>
                      <w:lang w:val="fr-CA"/>
                    </w:rPr>
                    <w:t xml:space="preserve">Bloc </w:t>
                  </w:r>
                  <w:r>
                    <w:rPr>
                      <w:sz w:val="20"/>
                      <w:lang w:val="fr-CA"/>
                    </w:rPr>
                    <w:t>B</w:t>
                  </w:r>
                </w:p>
              </w:txbxContent>
            </v:textbox>
          </v:shape>
        </w:pict>
      </w:r>
    </w:p>
    <w:p w:rsidR="00837EC8" w:rsidRDefault="00837EC8"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4: La puissance, la résistance et le courant (suite)</w:t>
      </w:r>
    </w:p>
    <w:p w:rsidR="00D25102" w:rsidRPr="00D225A1" w:rsidRDefault="00D25102" w:rsidP="00524B08">
      <w:pPr>
        <w:spacing w:after="0" w:line="240" w:lineRule="auto"/>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Utilise</w:t>
      </w:r>
      <w:r w:rsidR="007B69B4" w:rsidRPr="00D225A1">
        <w:rPr>
          <w:rFonts w:cstheme="minorHAnsi"/>
          <w:lang w:val="fr-FR"/>
        </w:rPr>
        <w:t xml:space="preserve"> un échantillon d’eau frais et une autre bobine chauffante. R</w:t>
      </w:r>
      <w:r>
        <w:rPr>
          <w:rFonts w:cstheme="minorHAnsi"/>
          <w:lang w:val="fr-FR"/>
        </w:rPr>
        <w:t>ègle</w:t>
      </w:r>
      <w:r w:rsidR="007B69B4" w:rsidRPr="00D225A1">
        <w:rPr>
          <w:rFonts w:cstheme="minorHAnsi"/>
          <w:lang w:val="fr-FR"/>
        </w:rPr>
        <w:t xml:space="preserve"> la bobine de résistance à une nouvelle valeur pour faire passer un courant différent dans la bobine chauffante. Rép</w:t>
      </w:r>
      <w:r>
        <w:rPr>
          <w:rFonts w:cstheme="minorHAnsi"/>
          <w:lang w:val="fr-FR"/>
        </w:rPr>
        <w:t xml:space="preserve">ète </w:t>
      </w:r>
      <w:r w:rsidR="007B69B4" w:rsidRPr="00D225A1">
        <w:rPr>
          <w:rFonts w:cstheme="minorHAnsi"/>
          <w:lang w:val="fr-FR"/>
        </w:rPr>
        <w:t>l’étape précédente. Ef</w:t>
      </w:r>
      <w:r>
        <w:rPr>
          <w:rFonts w:cstheme="minorHAnsi"/>
          <w:lang w:val="fr-FR"/>
        </w:rPr>
        <w:t>fectue</w:t>
      </w:r>
      <w:r w:rsidR="007B69B4" w:rsidRPr="00D225A1">
        <w:rPr>
          <w:rFonts w:cstheme="minorHAnsi"/>
          <w:lang w:val="fr-FR"/>
        </w:rPr>
        <w:t xml:space="preserve"> plusieurs essais différents en faisant circuler des courants très différents dans des bobines thermiques identiques.</w:t>
      </w:r>
    </w:p>
    <w:p w:rsidR="007B69B4" w:rsidRPr="00D225A1" w:rsidRDefault="007B69B4" w:rsidP="00524B08">
      <w:pPr>
        <w:spacing w:after="0" w:line="240" w:lineRule="auto"/>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Calcule</w:t>
      </w:r>
      <w:r w:rsidR="007B69B4" w:rsidRPr="00D225A1">
        <w:rPr>
          <w:rFonts w:cstheme="minorHAnsi"/>
          <w:lang w:val="fr-FR"/>
        </w:rPr>
        <w:t xml:space="preserve"> la quantité de chaleur produite à partir de la formule suivante :</w:t>
      </w:r>
      <w:r w:rsidR="007B69B4" w:rsidRPr="00D225A1">
        <w:rPr>
          <w:rFonts w:cstheme="minorHAnsi"/>
          <w:lang w:val="fr-FR"/>
        </w:rPr>
        <w:tab/>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ind w:firstLine="495"/>
        <w:rPr>
          <w:rFonts w:cstheme="minorHAnsi"/>
          <w:lang w:val="fr-FR"/>
        </w:rPr>
      </w:pPr>
      <w:r w:rsidRPr="00D225A1">
        <w:rPr>
          <w:rFonts w:cstheme="minorHAnsi"/>
          <w:lang w:val="fr-FR"/>
        </w:rPr>
        <w:t xml:space="preserve">Chaleur = masse (g) x </w:t>
      </w:r>
      <w:proofErr w:type="gramStart"/>
      <w:r w:rsidRPr="00D225A1">
        <w:rPr>
          <w:rFonts w:cstheme="minorHAnsi"/>
          <w:lang w:val="fr-FR"/>
        </w:rPr>
        <w:t>chaleur</w:t>
      </w:r>
      <w:proofErr w:type="gramEnd"/>
      <w:r w:rsidRPr="00D225A1">
        <w:rPr>
          <w:rFonts w:cstheme="minorHAnsi"/>
          <w:lang w:val="fr-FR"/>
        </w:rPr>
        <w:t xml:space="preserve"> massique x différence de degré de température (</w:t>
      </w:r>
      <w:proofErr w:type="spellStart"/>
      <w:r w:rsidRPr="00D225A1">
        <w:rPr>
          <w:rFonts w:cstheme="minorHAnsi"/>
          <w:vertAlign w:val="superscript"/>
          <w:lang w:val="fr-FR"/>
        </w:rPr>
        <w:t>o</w:t>
      </w:r>
      <w:r w:rsidRPr="00D225A1">
        <w:rPr>
          <w:rFonts w:cstheme="minorHAnsi"/>
          <w:lang w:val="fr-FR"/>
        </w:rPr>
        <w:t>C</w:t>
      </w:r>
      <w:proofErr w:type="spellEnd"/>
      <w:r w:rsidRPr="00D225A1">
        <w:rPr>
          <w:rFonts w:cstheme="minorHAnsi"/>
          <w:lang w:val="fr-FR"/>
        </w:rPr>
        <w:t>)</w:t>
      </w:r>
    </w:p>
    <w:p w:rsidR="007B69B4" w:rsidRPr="00D225A1" w:rsidRDefault="007B69B4" w:rsidP="00524B08">
      <w:pPr>
        <w:spacing w:after="0" w:line="240" w:lineRule="auto"/>
        <w:rPr>
          <w:rFonts w:cstheme="minorHAnsi"/>
          <w:lang w:val="fr-FR"/>
        </w:rPr>
      </w:pPr>
    </w:p>
    <w:p w:rsidR="007B69B4" w:rsidRPr="00D225A1" w:rsidRDefault="00081B2A" w:rsidP="00524B08">
      <w:pPr>
        <w:spacing w:after="0" w:line="240" w:lineRule="auto"/>
        <w:ind w:left="720"/>
        <w:rPr>
          <w:rFonts w:cstheme="minorHAnsi"/>
          <w:lang w:val="fr-FR"/>
        </w:rPr>
      </w:pPr>
      <m:oMathPara>
        <m:oMathParaPr>
          <m:jc m:val="left"/>
        </m:oMathParaPr>
        <m:oMath>
          <m:r>
            <w:rPr>
              <w:rFonts w:ascii="Cambria Math" w:hAnsi="Cambria Math" w:cs="Calibri"/>
              <w:lang w:val="fr-FR"/>
            </w:rPr>
            <m:t>C=mc∆T</m:t>
          </m:r>
        </m:oMath>
      </m:oMathPara>
    </w:p>
    <w:p w:rsidR="007B69B4" w:rsidRPr="00D225A1" w:rsidRDefault="007B69B4" w:rsidP="00524B08">
      <w:pPr>
        <w:spacing w:after="0" w:line="240" w:lineRule="auto"/>
        <w:ind w:left="1440" w:firstLine="720"/>
        <w:rPr>
          <w:rFonts w:cstheme="minorHAnsi"/>
          <w:lang w:val="fr-FR"/>
        </w:rPr>
      </w:pPr>
    </w:p>
    <w:p w:rsidR="007B69B4" w:rsidRPr="00D225A1" w:rsidRDefault="007B69B4" w:rsidP="00524B08">
      <w:pPr>
        <w:spacing w:after="0" w:line="240" w:lineRule="auto"/>
        <w:ind w:firstLine="495"/>
        <w:rPr>
          <w:rFonts w:cstheme="minorHAnsi"/>
          <w:lang w:val="fr-FR"/>
        </w:rPr>
      </w:pPr>
      <w:r w:rsidRPr="00D225A1">
        <w:rPr>
          <w:rFonts w:cstheme="minorHAnsi"/>
          <w:lang w:val="fr-FR"/>
        </w:rPr>
        <w:t>La chaleur massique de l’eau est de 4,2 J/</w:t>
      </w:r>
      <w:proofErr w:type="spellStart"/>
      <w:r w:rsidRPr="00D225A1">
        <w:rPr>
          <w:rFonts w:cstheme="minorHAnsi"/>
          <w:lang w:val="fr-FR"/>
        </w:rPr>
        <w:t>g</w:t>
      </w:r>
      <w:r w:rsidRPr="00D225A1">
        <w:rPr>
          <w:rFonts w:cstheme="minorHAnsi"/>
          <w:vertAlign w:val="superscript"/>
          <w:lang w:val="fr-FR"/>
        </w:rPr>
        <w:t>.o</w:t>
      </w:r>
      <w:r w:rsidRPr="00D225A1">
        <w:rPr>
          <w:rFonts w:cstheme="minorHAnsi"/>
          <w:lang w:val="fr-FR"/>
        </w:rPr>
        <w:t>C</w:t>
      </w:r>
      <w:proofErr w:type="spellEnd"/>
    </w:p>
    <w:p w:rsidR="007B69B4" w:rsidRPr="00D225A1" w:rsidRDefault="007B69B4" w:rsidP="00524B08">
      <w:pPr>
        <w:spacing w:after="0" w:line="240" w:lineRule="auto"/>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Détermine</w:t>
      </w:r>
      <w:r w:rsidR="007B69B4" w:rsidRPr="00D225A1">
        <w:rPr>
          <w:rFonts w:cstheme="minorHAnsi"/>
          <w:lang w:val="fr-FR"/>
        </w:rPr>
        <w:t xml:space="preserve"> la puissance :</w:t>
      </w:r>
    </w:p>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ind w:firstLine="720"/>
        <w:rPr>
          <w:rFonts w:cstheme="minorHAnsi"/>
          <w:lang w:val="fr-FR"/>
        </w:rPr>
      </w:pPr>
      <w:r w:rsidRPr="00D225A1">
        <w:rPr>
          <w:rFonts w:cstheme="minorHAnsi"/>
          <w:lang w:val="fr-FR"/>
        </w:rPr>
        <w:t>Puissance = énergie (chaleur)/temps</w:t>
      </w:r>
      <w:r w:rsidR="00A82FBA">
        <w:rPr>
          <w:rFonts w:cstheme="minorHAnsi"/>
          <w:lang w:val="fr-FR"/>
        </w:rPr>
        <w:t xml:space="preserve"> </w:t>
      </w:r>
      <w:r w:rsidRPr="00D225A1">
        <w:rPr>
          <w:rFonts w:cstheme="minorHAnsi"/>
          <w:lang w:val="fr-FR"/>
        </w:rPr>
        <w:t>(le temps doit être mesuré en secondes.)</w:t>
      </w:r>
    </w:p>
    <w:p w:rsidR="007B69B4" w:rsidRPr="00D225A1" w:rsidRDefault="007B69B4" w:rsidP="00524B08">
      <w:pPr>
        <w:spacing w:after="0" w:line="240" w:lineRule="auto"/>
        <w:ind w:firstLine="720"/>
        <w:rPr>
          <w:rFonts w:cstheme="minorHAnsi"/>
          <w:lang w:val="fr-FR"/>
        </w:rPr>
      </w:pPr>
    </w:p>
    <w:p w:rsidR="007B69B4" w:rsidRPr="00D225A1" w:rsidRDefault="00B541F7" w:rsidP="00524B08">
      <w:pPr>
        <w:numPr>
          <w:ilvl w:val="0"/>
          <w:numId w:val="9"/>
        </w:numPr>
        <w:spacing w:after="0" w:line="240" w:lineRule="auto"/>
        <w:rPr>
          <w:rFonts w:cstheme="minorHAnsi"/>
          <w:lang w:val="fr-FR"/>
        </w:rPr>
      </w:pPr>
      <w:r>
        <w:rPr>
          <w:rFonts w:cstheme="minorHAnsi"/>
          <w:lang w:val="fr-FR"/>
        </w:rPr>
        <w:t>Représente</w:t>
      </w:r>
      <w:r w:rsidR="007B69B4" w:rsidRPr="00D225A1">
        <w:rPr>
          <w:rFonts w:cstheme="minorHAnsi"/>
          <w:lang w:val="fr-FR"/>
        </w:rPr>
        <w:t xml:space="preserve"> graphiquement les valeurs de la puissance par rapport à celles du courant. Proc</w:t>
      </w:r>
      <w:r>
        <w:rPr>
          <w:rFonts w:cstheme="minorHAnsi"/>
          <w:lang w:val="fr-FR"/>
        </w:rPr>
        <w:t>ède</w:t>
      </w:r>
      <w:r w:rsidR="007B69B4" w:rsidRPr="00D225A1">
        <w:rPr>
          <w:rFonts w:cstheme="minorHAnsi"/>
          <w:lang w:val="fr-FR"/>
        </w:rPr>
        <w:t xml:space="preserve"> aux opérations graphiques nécessaires pour déterminer la relation entre la puissance et le courant.</w:t>
      </w:r>
    </w:p>
    <w:p w:rsidR="007B69B4" w:rsidRPr="00D225A1" w:rsidRDefault="007B69B4" w:rsidP="00524B08">
      <w:pPr>
        <w:spacing w:after="0" w:line="240" w:lineRule="auto"/>
        <w:rPr>
          <w:rFonts w:cstheme="minorHAnsi"/>
          <w:lang w:val="fr-FR"/>
        </w:rPr>
      </w:pPr>
    </w:p>
    <w:p w:rsidR="00D25102" w:rsidRDefault="005F75C4" w:rsidP="00524B08">
      <w:pPr>
        <w:spacing w:after="0" w:line="240" w:lineRule="auto"/>
        <w:rPr>
          <w:rFonts w:eastAsia="Times New Roman" w:cstheme="minorHAnsi"/>
          <w:b/>
          <w:bCs/>
          <w:lang w:val="fr-FR"/>
        </w:rPr>
      </w:pPr>
      <w:r w:rsidRPr="005F75C4">
        <w:rPr>
          <w:rFonts w:cstheme="minorHAnsi"/>
          <w:noProof/>
          <w:lang w:val="fr-CA" w:eastAsia="fr-CA"/>
        </w:rPr>
        <w:pict>
          <v:shape id="_x0000_s22265" type="#_x0000_t202" style="position:absolute;margin-left:418pt;margin-top:336.6pt;width:62.05pt;height:23.75pt;z-index:251984896" filled="f" stroked="f">
            <v:textbox>
              <w:txbxContent>
                <w:p w:rsidR="001801DB" w:rsidRPr="006C41D8" w:rsidRDefault="001801DB" w:rsidP="005F5115">
                  <w:pPr>
                    <w:jc w:val="right"/>
                    <w:rPr>
                      <w:sz w:val="20"/>
                      <w:lang w:val="fr-CA"/>
                    </w:rPr>
                  </w:pPr>
                  <w:r w:rsidRPr="006C41D8">
                    <w:rPr>
                      <w:sz w:val="20"/>
                      <w:lang w:val="fr-CA"/>
                    </w:rPr>
                    <w:t xml:space="preserve">Bloc </w:t>
                  </w:r>
                  <w:r>
                    <w:rPr>
                      <w:sz w:val="20"/>
                      <w:lang w:val="fr-CA"/>
                    </w:rPr>
                    <w:t>B</w:t>
                  </w:r>
                </w:p>
              </w:txbxContent>
            </v:textbox>
          </v:shape>
        </w:pict>
      </w:r>
      <w:r w:rsidR="00D25102">
        <w:rPr>
          <w:rFonts w:cstheme="minorHAnsi"/>
          <w:lang w:val="fr-FR"/>
        </w:rPr>
        <w:br w:type="page"/>
      </w:r>
    </w:p>
    <w:p w:rsidR="00837EC8" w:rsidRDefault="00837EC8"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jc w:val="right"/>
        <w:rPr>
          <w:b/>
          <w:sz w:val="24"/>
          <w:szCs w:val="24"/>
          <w:lang w:val="fr-CA"/>
        </w:rPr>
      </w:pPr>
      <w:r w:rsidRPr="00684A43">
        <w:rPr>
          <w:b/>
          <w:sz w:val="24"/>
          <w:szCs w:val="24"/>
          <w:lang w:val="fr-CA"/>
        </w:rPr>
        <w:t>ANNEXE 4: La puissance, la résistance et le courant (suite)</w:t>
      </w:r>
    </w:p>
    <w:p w:rsidR="00837EC8" w:rsidRDefault="00837EC8" w:rsidP="00524B08">
      <w:pPr>
        <w:pStyle w:val="Heading3"/>
        <w:spacing w:before="0" w:after="0"/>
        <w:jc w:val="center"/>
        <w:rPr>
          <w:rFonts w:asciiTheme="minorHAnsi" w:hAnsiTheme="minorHAnsi" w:cstheme="minorHAnsi"/>
          <w:sz w:val="22"/>
          <w:szCs w:val="22"/>
          <w:lang w:val="fr-FR"/>
        </w:rPr>
      </w:pPr>
    </w:p>
    <w:p w:rsidR="007B69B4" w:rsidRPr="00D225A1" w:rsidRDefault="007B69B4" w:rsidP="00524B08">
      <w:pPr>
        <w:pStyle w:val="Heading3"/>
        <w:spacing w:before="0" w:after="0"/>
        <w:jc w:val="center"/>
        <w:rPr>
          <w:rFonts w:asciiTheme="minorHAnsi" w:hAnsiTheme="minorHAnsi" w:cstheme="minorHAnsi"/>
          <w:sz w:val="22"/>
          <w:szCs w:val="22"/>
          <w:lang w:val="fr-FR"/>
        </w:rPr>
      </w:pPr>
      <w:r w:rsidRPr="00D225A1">
        <w:rPr>
          <w:rFonts w:asciiTheme="minorHAnsi" w:hAnsiTheme="minorHAnsi" w:cstheme="minorHAnsi"/>
          <w:sz w:val="22"/>
          <w:szCs w:val="22"/>
          <w:lang w:val="fr-FR"/>
        </w:rPr>
        <w:t>TABLEAU DES DONNÉES : PUISSANCE ET COURANT</w:t>
      </w:r>
    </w:p>
    <w:p w:rsidR="007B69B4" w:rsidRPr="00D225A1" w:rsidRDefault="007B69B4" w:rsidP="00524B08">
      <w:pPr>
        <w:spacing w:after="0" w:line="240" w:lineRule="auto"/>
        <w:rPr>
          <w:rFonts w:cstheme="minorHAnsi"/>
          <w:lang w:val="fr-FR"/>
        </w:rPr>
      </w:pPr>
    </w:p>
    <w:tbl>
      <w:tblPr>
        <w:tblW w:w="97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880"/>
        <w:gridCol w:w="960"/>
        <w:gridCol w:w="1137"/>
        <w:gridCol w:w="1493"/>
        <w:gridCol w:w="1320"/>
        <w:gridCol w:w="1500"/>
      </w:tblGrid>
      <w:tr w:rsidR="007B69B4" w:rsidRPr="009E61B8" w:rsidTr="007B69B4">
        <w:trPr>
          <w:trHeight w:val="1080"/>
          <w:jc w:val="center"/>
        </w:trPr>
        <w:tc>
          <w:tcPr>
            <w:tcW w:w="1418" w:type="dxa"/>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Courant</w:t>
            </w:r>
          </w:p>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w:t>
            </w:r>
            <w:r w:rsidRPr="009E61B8">
              <w:rPr>
                <w:rFonts w:asciiTheme="minorHAnsi" w:eastAsiaTheme="minorHAnsi" w:hAnsiTheme="minorHAnsi" w:cstheme="minorHAnsi"/>
                <w:b/>
                <w:i/>
                <w:lang w:val="fr-FR"/>
              </w:rPr>
              <w:t>A</w:t>
            </w:r>
            <w:r w:rsidRPr="009E61B8">
              <w:rPr>
                <w:rFonts w:asciiTheme="minorHAnsi" w:eastAsiaTheme="minorHAnsi" w:hAnsiTheme="minorHAnsi" w:cstheme="minorHAnsi"/>
                <w:b/>
                <w:lang w:val="fr-FR"/>
              </w:rPr>
              <w:t>)</w:t>
            </w:r>
          </w:p>
        </w:tc>
        <w:tc>
          <w:tcPr>
            <w:tcW w:w="992" w:type="dxa"/>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Masse</w:t>
            </w:r>
          </w:p>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w:t>
            </w:r>
            <w:r w:rsidRPr="009E61B8">
              <w:rPr>
                <w:rFonts w:asciiTheme="minorHAnsi" w:eastAsiaTheme="minorHAnsi" w:hAnsiTheme="minorHAnsi" w:cstheme="minorHAnsi"/>
                <w:b/>
                <w:i/>
                <w:lang w:val="fr-FR"/>
              </w:rPr>
              <w:t>g</w:t>
            </w:r>
            <w:r w:rsidRPr="009E61B8">
              <w:rPr>
                <w:rFonts w:asciiTheme="minorHAnsi" w:eastAsiaTheme="minorHAnsi" w:hAnsiTheme="minorHAnsi" w:cstheme="minorHAnsi"/>
                <w:b/>
                <w:lang w:val="fr-FR"/>
              </w:rPr>
              <w:t>)</w:t>
            </w:r>
          </w:p>
        </w:tc>
        <w:tc>
          <w:tcPr>
            <w:tcW w:w="2977" w:type="dxa"/>
            <w:gridSpan w:val="3"/>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lang w:val="fr-CA"/>
              </w:rPr>
            </w:pPr>
            <w:r w:rsidRPr="009E61B8">
              <w:rPr>
                <w:rFonts w:asciiTheme="minorHAnsi" w:eastAsiaTheme="minorHAnsi" w:hAnsiTheme="minorHAnsi" w:cstheme="minorHAnsi"/>
                <w:b/>
                <w:lang w:val="fr-CA"/>
              </w:rPr>
              <w:t>Température</w:t>
            </w:r>
          </w:p>
          <w:p w:rsidR="007B69B4" w:rsidRPr="009E61B8" w:rsidRDefault="007B69B4" w:rsidP="00524B08">
            <w:pPr>
              <w:spacing w:after="0" w:line="240" w:lineRule="auto"/>
              <w:jc w:val="center"/>
              <w:rPr>
                <w:rFonts w:asciiTheme="minorHAnsi" w:eastAsiaTheme="minorHAnsi" w:hAnsiTheme="minorHAnsi" w:cstheme="minorHAnsi"/>
                <w:b/>
                <w:lang w:val="fr-CA"/>
              </w:rPr>
            </w:pPr>
            <w:r w:rsidRPr="009E61B8">
              <w:rPr>
                <w:rFonts w:asciiTheme="minorHAnsi" w:eastAsiaTheme="minorHAnsi" w:hAnsiTheme="minorHAnsi" w:cstheme="minorHAnsi"/>
                <w:b/>
                <w:lang w:val="fr-CA"/>
              </w:rPr>
              <w:t>(</w:t>
            </w:r>
            <w:proofErr w:type="spellStart"/>
            <w:r w:rsidRPr="009E61B8">
              <w:rPr>
                <w:rFonts w:asciiTheme="minorHAnsi" w:eastAsiaTheme="minorHAnsi" w:hAnsiTheme="minorHAnsi" w:cstheme="minorHAnsi"/>
                <w:b/>
                <w:i/>
                <w:vertAlign w:val="superscript"/>
                <w:lang w:val="fr-CA"/>
              </w:rPr>
              <w:t>o</w:t>
            </w:r>
            <w:r w:rsidRPr="009E61B8">
              <w:rPr>
                <w:rFonts w:asciiTheme="minorHAnsi" w:eastAsiaTheme="minorHAnsi" w:hAnsiTheme="minorHAnsi" w:cstheme="minorHAnsi"/>
                <w:b/>
                <w:i/>
                <w:lang w:val="fr-CA"/>
              </w:rPr>
              <w:t>C</w:t>
            </w:r>
            <w:proofErr w:type="spellEnd"/>
            <w:r w:rsidRPr="009E61B8">
              <w:rPr>
                <w:rFonts w:asciiTheme="minorHAnsi" w:eastAsiaTheme="minorHAnsi" w:hAnsiTheme="minorHAnsi" w:cstheme="minorHAnsi"/>
                <w:b/>
                <w:lang w:val="fr-CA"/>
              </w:rPr>
              <w:t>)</w:t>
            </w:r>
          </w:p>
          <w:p w:rsidR="007B69B4" w:rsidRPr="00B32CB2" w:rsidRDefault="005F75C4" w:rsidP="00F64BCD">
            <w:pPr>
              <w:spacing w:after="0" w:line="240" w:lineRule="auto"/>
              <w:jc w:val="center"/>
              <w:rPr>
                <w:rFonts w:asciiTheme="minorHAnsi" w:eastAsiaTheme="minorHAnsi" w:hAnsiTheme="minorHAnsi" w:cstheme="minorHAnsi"/>
                <w:b/>
                <w:lang w:val="fr-CA"/>
              </w:rPr>
            </w:pPr>
            <m:oMath>
              <m:sSub>
                <m:sSubPr>
                  <m:ctrlPr>
                    <w:rPr>
                      <w:rFonts w:ascii="Cambria Math" w:hAnsi="Cambria Math" w:cs="Calibri"/>
                      <w:b/>
                      <w:i/>
                      <w:lang w:val="fr-CA"/>
                    </w:rPr>
                  </m:ctrlPr>
                </m:sSubPr>
                <m:e>
                  <m:r>
                    <m:rPr>
                      <m:sty m:val="bi"/>
                    </m:rPr>
                    <w:rPr>
                      <w:rFonts w:ascii="Cambria Math" w:hAnsi="Cambria Math" w:cs="Calibri"/>
                      <w:lang w:val="fr-CA"/>
                    </w:rPr>
                    <m:t>T</m:t>
                  </m:r>
                </m:e>
                <m:sub>
                  <m:r>
                    <m:rPr>
                      <m:sty m:val="bi"/>
                    </m:rPr>
                    <w:rPr>
                      <w:rFonts w:ascii="Cambria Math" w:hAnsi="Cambria Math" w:cs="Calibri"/>
                      <w:lang w:val="fr-CA"/>
                    </w:rPr>
                    <m:t>i</m:t>
                  </m:r>
                </m:sub>
              </m:sSub>
            </m:oMath>
            <w:r w:rsidR="007B69B4" w:rsidRPr="00B32CB2">
              <w:rPr>
                <w:rFonts w:asciiTheme="minorHAnsi" w:eastAsiaTheme="minorHAnsi" w:hAnsiTheme="minorHAnsi" w:cstheme="minorHAnsi"/>
                <w:b/>
                <w:lang w:val="fr-CA"/>
              </w:rPr>
              <w:t xml:space="preserve">            </w:t>
            </w:r>
            <m:oMath>
              <m:sSub>
                <m:sSubPr>
                  <m:ctrlPr>
                    <w:rPr>
                      <w:rFonts w:ascii="Cambria Math" w:hAnsi="Cambria Math" w:cs="Calibri"/>
                      <w:b/>
                      <w:i/>
                    </w:rPr>
                  </m:ctrlPr>
                </m:sSubPr>
                <m:e>
                  <m:r>
                    <m:rPr>
                      <m:sty m:val="bi"/>
                    </m:rPr>
                    <w:rPr>
                      <w:rFonts w:ascii="Cambria Math" w:hAnsi="Cambria Math" w:cs="Calibri"/>
                    </w:rPr>
                    <m:t>T</m:t>
                  </m:r>
                </m:e>
                <m:sub>
                  <m:r>
                    <m:rPr>
                      <m:sty m:val="bi"/>
                    </m:rPr>
                    <w:rPr>
                      <w:rFonts w:ascii="Cambria Math" w:hAnsi="Cambria Math" w:cs="Calibri"/>
                    </w:rPr>
                    <m:t>f</m:t>
                  </m:r>
                </m:sub>
              </m:sSub>
            </m:oMath>
            <w:r w:rsidR="007B69B4" w:rsidRPr="00B32CB2">
              <w:rPr>
                <w:rFonts w:asciiTheme="minorHAnsi" w:eastAsiaTheme="minorHAnsi" w:hAnsiTheme="minorHAnsi" w:cstheme="minorHAnsi"/>
                <w:b/>
                <w:lang w:val="fr-CA"/>
              </w:rPr>
              <w:t xml:space="preserve">           </w:t>
            </w:r>
            <m:oMath>
              <m:r>
                <m:rPr>
                  <m:sty m:val="b"/>
                </m:rPr>
                <w:rPr>
                  <w:rFonts w:ascii="Cambria Math" w:hAnsi="Cambria Math" w:cs="Calibri"/>
                </w:rPr>
                <m:t>Δ</m:t>
              </m:r>
              <m:r>
                <m:rPr>
                  <m:sty m:val="bi"/>
                </m:rPr>
                <w:rPr>
                  <w:rFonts w:ascii="Cambria Math" w:hAnsi="Cambria Math" w:cs="Calibri"/>
                </w:rPr>
                <m:t>T</m:t>
              </m:r>
            </m:oMath>
            <w:r w:rsidR="007B69B4" w:rsidRPr="00B32CB2">
              <w:rPr>
                <w:rFonts w:asciiTheme="minorHAnsi" w:eastAsiaTheme="minorHAnsi" w:hAnsiTheme="minorHAnsi" w:cstheme="minorHAnsi"/>
                <w:b/>
                <w:lang w:val="fr-CA"/>
              </w:rPr>
              <w:t xml:space="preserve">  </w:t>
            </w:r>
          </w:p>
        </w:tc>
        <w:tc>
          <w:tcPr>
            <w:tcW w:w="1493" w:type="dxa"/>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rPr>
            </w:pPr>
            <w:r w:rsidRPr="009E61B8">
              <w:rPr>
                <w:rFonts w:asciiTheme="minorHAnsi" w:eastAsiaTheme="minorHAnsi" w:hAnsiTheme="minorHAnsi" w:cstheme="minorHAnsi"/>
                <w:b/>
              </w:rPr>
              <w:t>Chaleur</w:t>
            </w:r>
          </w:p>
          <w:p w:rsidR="007B69B4" w:rsidRPr="009E61B8" w:rsidRDefault="007B69B4" w:rsidP="00524B08">
            <w:pPr>
              <w:spacing w:after="0" w:line="240" w:lineRule="auto"/>
              <w:jc w:val="center"/>
              <w:rPr>
                <w:rFonts w:asciiTheme="minorHAnsi" w:eastAsiaTheme="minorHAnsi" w:hAnsiTheme="minorHAnsi" w:cstheme="minorHAnsi"/>
                <w:b/>
              </w:rPr>
            </w:pPr>
            <w:r w:rsidRPr="009E61B8">
              <w:rPr>
                <w:rFonts w:asciiTheme="minorHAnsi" w:eastAsiaTheme="minorHAnsi" w:hAnsiTheme="minorHAnsi" w:cstheme="minorHAnsi"/>
                <w:b/>
              </w:rPr>
              <w:t>(</w:t>
            </w:r>
            <w:r w:rsidRPr="009E61B8">
              <w:rPr>
                <w:rFonts w:asciiTheme="minorHAnsi" w:eastAsiaTheme="minorHAnsi" w:hAnsiTheme="minorHAnsi" w:cstheme="minorHAnsi"/>
                <w:b/>
                <w:i/>
              </w:rPr>
              <w:t>J</w:t>
            </w:r>
            <w:r w:rsidRPr="009E61B8">
              <w:rPr>
                <w:rFonts w:asciiTheme="minorHAnsi" w:eastAsiaTheme="minorHAnsi" w:hAnsiTheme="minorHAnsi" w:cstheme="minorHAnsi"/>
                <w:b/>
              </w:rPr>
              <w:t>)</w:t>
            </w:r>
          </w:p>
        </w:tc>
        <w:tc>
          <w:tcPr>
            <w:tcW w:w="1320" w:type="dxa"/>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rPr>
            </w:pPr>
            <w:r w:rsidRPr="009E61B8">
              <w:rPr>
                <w:rFonts w:asciiTheme="minorHAnsi" w:eastAsiaTheme="minorHAnsi" w:hAnsiTheme="minorHAnsi" w:cstheme="minorHAnsi"/>
                <w:b/>
              </w:rPr>
              <w:t>Temps</w:t>
            </w:r>
          </w:p>
          <w:p w:rsidR="007B69B4" w:rsidRPr="009E61B8" w:rsidRDefault="007B69B4" w:rsidP="00524B08">
            <w:pPr>
              <w:spacing w:after="0" w:line="240" w:lineRule="auto"/>
              <w:jc w:val="center"/>
              <w:rPr>
                <w:rFonts w:asciiTheme="minorHAnsi" w:eastAsiaTheme="minorHAnsi" w:hAnsiTheme="minorHAnsi" w:cstheme="minorHAnsi"/>
                <w:b/>
              </w:rPr>
            </w:pPr>
            <w:r w:rsidRPr="009E61B8">
              <w:rPr>
                <w:rFonts w:asciiTheme="minorHAnsi" w:eastAsiaTheme="minorHAnsi" w:hAnsiTheme="minorHAnsi" w:cstheme="minorHAnsi"/>
                <w:b/>
              </w:rPr>
              <w:t>(</w:t>
            </w:r>
            <w:r w:rsidRPr="009E61B8">
              <w:rPr>
                <w:rFonts w:asciiTheme="minorHAnsi" w:eastAsiaTheme="minorHAnsi" w:hAnsiTheme="minorHAnsi" w:cstheme="minorHAnsi"/>
                <w:b/>
                <w:i/>
              </w:rPr>
              <w:t>s</w:t>
            </w:r>
            <w:r w:rsidRPr="009E61B8">
              <w:rPr>
                <w:rFonts w:asciiTheme="minorHAnsi" w:eastAsiaTheme="minorHAnsi" w:hAnsiTheme="minorHAnsi" w:cstheme="minorHAnsi"/>
                <w:b/>
              </w:rPr>
              <w:t>)</w:t>
            </w:r>
          </w:p>
        </w:tc>
        <w:tc>
          <w:tcPr>
            <w:tcW w:w="1500" w:type="dxa"/>
            <w:shd w:val="clear" w:color="auto" w:fill="E6E6E6"/>
            <w:vAlign w:val="center"/>
          </w:tcPr>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Puissance</w:t>
            </w:r>
          </w:p>
          <w:p w:rsidR="007B69B4" w:rsidRPr="009E61B8" w:rsidRDefault="007B69B4" w:rsidP="00524B08">
            <w:pPr>
              <w:spacing w:after="0" w:line="240" w:lineRule="auto"/>
              <w:jc w:val="center"/>
              <w:rPr>
                <w:rFonts w:asciiTheme="minorHAnsi" w:eastAsiaTheme="minorHAnsi" w:hAnsiTheme="minorHAnsi" w:cstheme="minorHAnsi"/>
                <w:b/>
                <w:lang w:val="fr-FR"/>
              </w:rPr>
            </w:pPr>
            <w:r w:rsidRPr="009E61B8">
              <w:rPr>
                <w:rFonts w:asciiTheme="minorHAnsi" w:eastAsiaTheme="minorHAnsi" w:hAnsiTheme="minorHAnsi" w:cstheme="minorHAnsi"/>
                <w:b/>
                <w:lang w:val="fr-FR"/>
              </w:rPr>
              <w:t>(</w:t>
            </w:r>
            <w:r w:rsidRPr="009E61B8">
              <w:rPr>
                <w:rFonts w:asciiTheme="minorHAnsi" w:eastAsiaTheme="minorHAnsi" w:hAnsiTheme="minorHAnsi" w:cstheme="minorHAnsi"/>
                <w:b/>
                <w:i/>
                <w:lang w:val="fr-FR"/>
              </w:rPr>
              <w:t>W</w:t>
            </w:r>
            <w:r w:rsidRPr="009E61B8">
              <w:rPr>
                <w:rFonts w:asciiTheme="minorHAnsi" w:eastAsiaTheme="minorHAnsi" w:hAnsiTheme="minorHAnsi" w:cstheme="minorHAnsi"/>
                <w:b/>
                <w:lang w:val="fr-FR"/>
              </w:rPr>
              <w:t>)</w:t>
            </w: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jc w:val="center"/>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r w:rsidR="007B69B4" w:rsidRPr="009E61B8" w:rsidTr="007B69B4">
        <w:trPr>
          <w:trHeight w:val="680"/>
          <w:jc w:val="center"/>
        </w:trPr>
        <w:tc>
          <w:tcPr>
            <w:tcW w:w="1418"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92"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88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96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137"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493"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320" w:type="dxa"/>
          </w:tcPr>
          <w:p w:rsidR="007B69B4" w:rsidRPr="009E61B8" w:rsidRDefault="007B69B4" w:rsidP="00524B08">
            <w:pPr>
              <w:spacing w:after="0" w:line="240" w:lineRule="auto"/>
              <w:rPr>
                <w:rFonts w:asciiTheme="minorHAnsi" w:eastAsiaTheme="minorHAnsi" w:hAnsiTheme="minorHAnsi" w:cstheme="minorHAnsi"/>
                <w:lang w:val="fr-FR"/>
              </w:rPr>
            </w:pPr>
          </w:p>
        </w:tc>
        <w:tc>
          <w:tcPr>
            <w:tcW w:w="1500" w:type="dxa"/>
          </w:tcPr>
          <w:p w:rsidR="007B69B4" w:rsidRPr="009E61B8" w:rsidRDefault="007B69B4" w:rsidP="00524B08">
            <w:pPr>
              <w:spacing w:after="0" w:line="240" w:lineRule="auto"/>
              <w:rPr>
                <w:rFonts w:asciiTheme="minorHAnsi" w:eastAsiaTheme="minorHAnsi" w:hAnsiTheme="minorHAnsi" w:cstheme="minorHAnsi"/>
                <w:lang w:val="fr-FR"/>
              </w:rPr>
            </w:pPr>
          </w:p>
        </w:tc>
      </w:tr>
    </w:tbl>
    <w:p w:rsidR="007B69B4" w:rsidRPr="00D225A1" w:rsidRDefault="007B69B4" w:rsidP="00524B08">
      <w:pPr>
        <w:spacing w:after="0" w:line="240" w:lineRule="auto"/>
        <w:rPr>
          <w:rFonts w:cstheme="minorHAnsi"/>
          <w:lang w:val="fr-FR"/>
        </w:rPr>
      </w:pPr>
    </w:p>
    <w:p w:rsidR="007B69B4" w:rsidRPr="00D225A1" w:rsidRDefault="007B69B4" w:rsidP="00524B08">
      <w:pPr>
        <w:spacing w:after="0" w:line="240" w:lineRule="auto"/>
        <w:rPr>
          <w:rFonts w:cstheme="minorHAnsi"/>
        </w:rPr>
      </w:pPr>
    </w:p>
    <w:p w:rsidR="00346021" w:rsidRDefault="005F75C4" w:rsidP="00524B08">
      <w:pPr>
        <w:spacing w:after="0" w:line="240" w:lineRule="auto"/>
        <w:rPr>
          <w:sz w:val="20"/>
          <w:szCs w:val="20"/>
          <w:lang w:val="fr-FR"/>
        </w:rPr>
      </w:pPr>
      <w:r>
        <w:rPr>
          <w:noProof/>
          <w:sz w:val="20"/>
          <w:szCs w:val="20"/>
          <w:lang w:val="fr-CA" w:eastAsia="fr-CA"/>
        </w:rPr>
        <w:pict>
          <v:shape id="_x0000_s22266" type="#_x0000_t202" style="position:absolute;margin-left:-37.95pt;margin-top:150.9pt;width:62.05pt;height:23.75pt;z-index:251985920" filled="f" stroked="f">
            <v:textbox>
              <w:txbxContent>
                <w:p w:rsidR="001801DB" w:rsidRPr="006C41D8" w:rsidRDefault="001801DB" w:rsidP="005F5115">
                  <w:pPr>
                    <w:rPr>
                      <w:sz w:val="20"/>
                      <w:lang w:val="fr-CA"/>
                    </w:rPr>
                  </w:pPr>
                  <w:r w:rsidRPr="006C41D8">
                    <w:rPr>
                      <w:sz w:val="20"/>
                      <w:lang w:val="fr-CA"/>
                    </w:rPr>
                    <w:t xml:space="preserve">Bloc </w:t>
                  </w:r>
                  <w:r>
                    <w:rPr>
                      <w:sz w:val="20"/>
                      <w:lang w:val="fr-CA"/>
                    </w:rPr>
                    <w:t>B</w:t>
                  </w:r>
                </w:p>
              </w:txbxContent>
            </v:textbox>
          </v:shape>
        </w:pict>
      </w:r>
    </w:p>
    <w:p w:rsidR="00F408EC" w:rsidRDefault="00F408EC" w:rsidP="00684A43">
      <w:pPr>
        <w:spacing w:after="0" w:line="240" w:lineRule="auto"/>
        <w:ind w:left="-426" w:right="-421"/>
        <w:rPr>
          <w:rFonts w:cs="Calibri"/>
          <w:b/>
          <w:sz w:val="32"/>
          <w:lang w:val="fr-CA"/>
        </w:rPr>
      </w:pPr>
    </w:p>
    <w:sectPr w:rsidR="00F408EC" w:rsidSect="000D18DB">
      <w:headerReference w:type="even" r:id="rId19"/>
      <w:headerReference w:type="default" r:id="rId2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5F75C4">
    <w:pPr>
      <w:pStyle w:val="Header"/>
    </w:pPr>
    <w:r w:rsidRPr="005F75C4">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5F75C4">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5F75C4">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5F75C4" w:rsidP="002A21D2">
    <w:pPr>
      <w:pStyle w:val="Header"/>
      <w:ind w:left="-284" w:firstLine="720"/>
      <w:jc w:val="right"/>
    </w:pPr>
    <w:r w:rsidRPr="005F75C4">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5F75C4">
      <w:rPr>
        <w:noProof/>
        <w:lang w:eastAsia="en-CA"/>
      </w:rPr>
      <w:pict>
        <v:rect id="_x0000_s2076" style="position:absolute;left:0;text-align:left;margin-left:-19.35pt;margin-top:-6.9pt;width:377.6pt;height:44.25pt;z-index:251676672"/>
      </w:pict>
    </w:r>
    <w:r w:rsidRPr="005F75C4">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273"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20490"/>
    <w:rsid w:val="00120B3E"/>
    <w:rsid w:val="00122612"/>
    <w:rsid w:val="001301FE"/>
    <w:rsid w:val="00133510"/>
    <w:rsid w:val="00135D00"/>
    <w:rsid w:val="001377C5"/>
    <w:rsid w:val="00143374"/>
    <w:rsid w:val="001435FC"/>
    <w:rsid w:val="00143745"/>
    <w:rsid w:val="001476AD"/>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911"/>
    <w:rsid w:val="00334E1B"/>
    <w:rsid w:val="00335B8C"/>
    <w:rsid w:val="00342C50"/>
    <w:rsid w:val="003434CF"/>
    <w:rsid w:val="00346021"/>
    <w:rsid w:val="00357C86"/>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5F75C4"/>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258B4"/>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273"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5BAE-549C-4B1E-94CA-B784428B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829</Words>
  <Characters>4562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2013-03-13T14:53:00Z</cp:lastPrinted>
  <dcterms:created xsi:type="dcterms:W3CDTF">2013-04-25T16:15:00Z</dcterms:created>
  <dcterms:modified xsi:type="dcterms:W3CDTF">2013-04-26T20:11:00Z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