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B3" w:rsidRDefault="003A7DB3" w:rsidP="00C04898">
      <w:pPr>
        <w:spacing w:after="0" w:line="240" w:lineRule="auto"/>
        <w:ind w:left="-426" w:right="-421"/>
        <w:rPr>
          <w:rFonts w:cs="Calibri"/>
          <w:b/>
          <w:sz w:val="32"/>
          <w:lang w:val="fr-CA"/>
        </w:rPr>
      </w:pPr>
    </w:p>
    <w:p w:rsidR="00993BC5" w:rsidRPr="00C04898" w:rsidRDefault="00993BC5" w:rsidP="00C04898">
      <w:pPr>
        <w:spacing w:after="0" w:line="240" w:lineRule="auto"/>
        <w:ind w:left="-426" w:right="-421"/>
        <w:jc w:val="center"/>
        <w:rPr>
          <w:rFonts w:cs="Calibri"/>
          <w:b/>
          <w:sz w:val="28"/>
          <w:szCs w:val="28"/>
          <w:lang w:val="fr-CA"/>
        </w:rPr>
      </w:pPr>
      <w:r w:rsidRPr="00C04898">
        <w:rPr>
          <w:rFonts w:cs="Calibri"/>
          <w:b/>
          <w:sz w:val="28"/>
          <w:szCs w:val="28"/>
          <w:lang w:val="fr-CA"/>
        </w:rPr>
        <w:t xml:space="preserve">ANNEXE 22 : Exercice – La loi de Faraday et la loi de Lenz </w:t>
      </w:r>
    </w:p>
    <w:p w:rsidR="006E6641" w:rsidRPr="00993BC5" w:rsidRDefault="006E6641" w:rsidP="00524B08">
      <w:pPr>
        <w:spacing w:after="0" w:line="240" w:lineRule="auto"/>
        <w:rPr>
          <w:rFonts w:cstheme="minorHAnsi"/>
          <w:color w:val="000000"/>
          <w:lang w:val="fr-CA"/>
        </w:rPr>
      </w:pPr>
    </w:p>
    <w:p w:rsidR="006E6641" w:rsidRDefault="006E6641" w:rsidP="00524B08">
      <w:pPr>
        <w:spacing w:after="0" w:line="240" w:lineRule="auto"/>
        <w:jc w:val="center"/>
        <w:rPr>
          <w:rFonts w:ascii="Arial" w:hAnsi="Arial" w:cs="Arial"/>
          <w:b/>
          <w:lang w:val="fr-CA"/>
        </w:rPr>
      </w:pPr>
    </w:p>
    <w:p w:rsidR="007B69B4" w:rsidRPr="006E6641" w:rsidRDefault="007B69B4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bobine a 20 tours. Chaque tour a une aire de 0,400 m</w:t>
      </w:r>
      <w:r w:rsidRPr="006E6641">
        <w:rPr>
          <w:rFonts w:cstheme="minorHAnsi"/>
          <w:vertAlign w:val="superscript"/>
          <w:lang w:val="fr-CA"/>
        </w:rPr>
        <w:t>2</w:t>
      </w:r>
      <w:r w:rsidRPr="006E6641">
        <w:rPr>
          <w:rFonts w:cstheme="minorHAnsi"/>
          <w:lang w:val="fr-CA"/>
        </w:rPr>
        <w:t>. Le champ magnétique traversant la bobine passe de 0,250 T à 0,100 T dans 0,480 s. Calcule la différence de potentiel induite si le champ magnétique est perpendiculaire à la bobine.</w:t>
      </w:r>
    </w:p>
    <w:p w:rsidR="007B69B4" w:rsidRPr="006E6641" w:rsidRDefault="007B69B4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ind w:left="360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bobine de 25 tours est placée de façon à ce que l’angle entre la normale et le champ magnétique a une valeur de 90,0</w:t>
      </w:r>
      <m:oMath>
        <m:r>
          <w:rPr>
            <w:rFonts w:ascii="Cambria Math" w:hAnsi="Cambria Math" w:cstheme="minorHAnsi"/>
            <w:lang w:val="fr-CA"/>
          </w:rPr>
          <m:t>°</m:t>
        </m:r>
      </m:oMath>
      <w:r w:rsidRPr="006E6641">
        <w:rPr>
          <w:rFonts w:cstheme="minorHAnsi"/>
          <w:lang w:val="fr-CA"/>
        </w:rPr>
        <w:t xml:space="preserve">. Chaque tour de la bobine </w:t>
      </w:r>
      <w:proofErr w:type="gramStart"/>
      <w:r w:rsidRPr="006E6641">
        <w:rPr>
          <w:rFonts w:cstheme="minorHAnsi"/>
          <w:lang w:val="fr-CA"/>
        </w:rPr>
        <w:t>a</w:t>
      </w:r>
      <w:proofErr w:type="gramEnd"/>
      <w:r w:rsidRPr="006E6641">
        <w:rPr>
          <w:rFonts w:cstheme="minorHAnsi"/>
          <w:lang w:val="fr-CA"/>
        </w:rPr>
        <w:t xml:space="preserve"> une aire de 0,600 m</w:t>
      </w:r>
      <w:r w:rsidRPr="006E6641">
        <w:rPr>
          <w:rFonts w:cstheme="minorHAnsi"/>
          <w:vertAlign w:val="superscript"/>
          <w:lang w:val="fr-CA"/>
        </w:rPr>
        <w:t>2</w:t>
      </w:r>
      <w:r w:rsidRPr="006E6641">
        <w:rPr>
          <w:rFonts w:cstheme="minorHAnsi"/>
          <w:lang w:val="fr-CA"/>
        </w:rPr>
        <w:t xml:space="preserve"> et la champ magnétique a une intensité de 0,0850 T. Si la bobine subit une rotation de 40,0</w:t>
      </w:r>
      <m:oMath>
        <m:r>
          <w:rPr>
            <w:rFonts w:ascii="Cambria Math" w:hAnsi="Cambria Math" w:cstheme="minorHAnsi"/>
            <w:lang w:val="fr-CA"/>
          </w:rPr>
          <m:t>°</m:t>
        </m:r>
      </m:oMath>
      <w:r w:rsidRPr="006E6641">
        <w:rPr>
          <w:rFonts w:cstheme="minorHAnsi"/>
          <w:lang w:val="fr-CA"/>
        </w:rPr>
        <w:t xml:space="preserve"> en 0,0355 s, quelle est la valeur de la différence de potentiel? Si la bobine a une résistance de </w:t>
      </w:r>
      <w:proofErr w:type="gramStart"/>
      <w:r w:rsidRPr="006E6641">
        <w:rPr>
          <w:rFonts w:cstheme="minorHAnsi"/>
          <w:lang w:val="fr-CA"/>
        </w:rPr>
        <w:t>12,0</w:t>
      </w:r>
      <w:r w:rsidR="00D723E2">
        <w:rPr>
          <w:rFonts w:cstheme="minorHAnsi"/>
          <w:lang w:val="fr-CA"/>
        </w:rPr>
        <w:t xml:space="preserve"> </w:t>
      </w:r>
      <m:oMath>
        <w:proofErr w:type="gramEnd"/>
        <m:r>
          <m:rPr>
            <m:sty m:val="p"/>
          </m:rPr>
          <w:rPr>
            <w:rFonts w:ascii="Cambria Math" w:hAnsi="Cambria Math" w:cstheme="minorHAnsi"/>
            <w:lang w:val="fr-CA"/>
          </w:rPr>
          <m:t>Ω</m:t>
        </m:r>
      </m:oMath>
      <w:r w:rsidRPr="006E6641">
        <w:rPr>
          <w:rFonts w:cstheme="minorHAnsi"/>
          <w:lang w:val="fr-CA"/>
        </w:rPr>
        <w:t>, calcule la valeur du courant induit.</w:t>
      </w:r>
    </w:p>
    <w:p w:rsidR="007B69B4" w:rsidRPr="006E6641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bobine de 500 tours et d’un rayon de 8,00 cm subit une rotation dans un champ magnétique uniforme. À t=0 s, la normale de la bobine est perpendiculaire au champ magnétique. À t = 0,0150 s, la normale est à un angle de 50,0</w:t>
      </w:r>
      <m:oMath>
        <m:r>
          <w:rPr>
            <w:rFonts w:ascii="Cambria Math" w:hAnsi="Cambria Math" w:cstheme="minorHAnsi"/>
            <w:lang w:val="fr-CA"/>
          </w:rPr>
          <m:t>°</m:t>
        </m:r>
      </m:oMath>
      <w:r w:rsidRPr="006E6641">
        <w:rPr>
          <w:rFonts w:cstheme="minorHAnsi"/>
          <w:lang w:val="fr-CA"/>
        </w:rPr>
        <w:t xml:space="preserve"> au champ magnétique. Une différence de potentiel de 0,356 V est induite dans la bobine. Calcule l’intensité du champ magnétique.</w:t>
      </w:r>
    </w:p>
    <w:p w:rsidR="007B69B4" w:rsidRPr="006E6641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7B69B4" w:rsidRDefault="007B69B4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 xml:space="preserve">La bobine ABCD se déplace vers la droite à une vitesse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v</m:t>
            </m:r>
          </m:e>
        </m:acc>
      </m:oMath>
      <w:r w:rsidRPr="006E6641">
        <w:rPr>
          <w:rFonts w:cstheme="minorHAnsi"/>
          <w:lang w:val="fr-CA"/>
        </w:rPr>
        <w:t xml:space="preserve"> et traverse un champ magnétique en direction de la page.</w:t>
      </w:r>
    </w:p>
    <w:p w:rsid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7B69B4" w:rsidRPr="006E6641" w:rsidRDefault="00081B2A" w:rsidP="00524B0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100330</wp:posOffset>
            </wp:positionV>
            <wp:extent cx="2409825" cy="1552575"/>
            <wp:effectExtent l="19050" t="0" r="9525" b="0"/>
            <wp:wrapSquare wrapText="bothSides"/>
            <wp:docPr id="8883" name="Picture 5881" descr="M8L3 Loop Entering B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1" descr="M8L3 Loop Entering B Fie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 xml:space="preserve">Le flux magnétique augmente-t-il ou </w:t>
      </w:r>
      <w:r w:rsidR="004241A4">
        <w:rPr>
          <w:rFonts w:cstheme="minorHAnsi"/>
          <w:lang w:val="fr-CA"/>
        </w:rPr>
        <w:tab/>
      </w:r>
      <w:r w:rsidRPr="006E6641">
        <w:rPr>
          <w:rFonts w:cstheme="minorHAnsi"/>
          <w:lang w:val="fr-CA"/>
        </w:rPr>
        <w:t>diminue-t-il? Explique ta réponse.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 xml:space="preserve">Quelle est l’orientation du flux </w:t>
      </w:r>
      <w:r w:rsidR="004241A4">
        <w:rPr>
          <w:rFonts w:cstheme="minorHAnsi"/>
          <w:lang w:val="fr-CA"/>
        </w:rPr>
        <w:tab/>
      </w:r>
      <w:r w:rsidRPr="006E6641">
        <w:rPr>
          <w:rFonts w:cstheme="minorHAnsi"/>
          <w:lang w:val="fr-CA"/>
        </w:rPr>
        <w:t>magnétique induit? Explique ta réponse.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 xml:space="preserve">Le courant induit dans la bobine circule </w:t>
      </w:r>
      <w:r w:rsidR="004241A4">
        <w:rPr>
          <w:rFonts w:cstheme="minorHAnsi"/>
          <w:lang w:val="fr-CA"/>
        </w:rPr>
        <w:tab/>
      </w:r>
      <w:r w:rsidRPr="006E6641">
        <w:rPr>
          <w:rFonts w:cstheme="minorHAnsi"/>
          <w:lang w:val="fr-CA"/>
        </w:rPr>
        <w:t xml:space="preserve">dans quelle direction? Explique ta </w:t>
      </w:r>
      <w:r w:rsidR="004241A4">
        <w:rPr>
          <w:rFonts w:cstheme="minorHAnsi"/>
          <w:lang w:val="fr-CA"/>
        </w:rPr>
        <w:tab/>
      </w:r>
      <w:r w:rsidRPr="006E6641">
        <w:rPr>
          <w:rFonts w:cstheme="minorHAnsi"/>
          <w:lang w:val="fr-CA"/>
        </w:rPr>
        <w:t>réponse.</w:t>
      </w: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6E6641" w:rsidRDefault="006E6641" w:rsidP="00524B08">
      <w:pPr>
        <w:spacing w:after="0" w:line="240" w:lineRule="auto"/>
        <w:rPr>
          <w:rFonts w:cstheme="minorHAnsi"/>
          <w:lang w:val="fr-CA"/>
        </w:rPr>
      </w:pPr>
    </w:p>
    <w:p w:rsidR="003A7DB3" w:rsidRDefault="003A7DB3" w:rsidP="00524B08">
      <w:pPr>
        <w:spacing w:after="0" w:line="240" w:lineRule="auto"/>
        <w:rPr>
          <w:rFonts w:cstheme="minorHAnsi"/>
          <w:lang w:val="fr-CA"/>
        </w:rPr>
      </w:pPr>
    </w:p>
    <w:p w:rsidR="003A7DB3" w:rsidRDefault="003A7DB3" w:rsidP="00524B08">
      <w:pPr>
        <w:spacing w:after="0" w:line="240" w:lineRule="auto"/>
        <w:rPr>
          <w:rFonts w:cstheme="minorHAnsi"/>
          <w:lang w:val="fr-CA"/>
        </w:rPr>
      </w:pPr>
    </w:p>
    <w:p w:rsidR="00993BC5" w:rsidRDefault="00993BC5" w:rsidP="00524B08">
      <w:pPr>
        <w:spacing w:after="0" w:line="240" w:lineRule="auto"/>
        <w:rPr>
          <w:rFonts w:cstheme="minorHAnsi"/>
          <w:lang w:val="fr-CA"/>
        </w:rPr>
      </w:pPr>
    </w:p>
    <w:p w:rsidR="00993BC5" w:rsidRPr="006E6641" w:rsidRDefault="00BF4C81" w:rsidP="00524B0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09" type="#_x0000_t202" style="position:absolute;margin-left:417.05pt;margin-top:20.95pt;width:62.05pt;height:23.75pt;z-index:252029952" filled="f" stroked="f">
            <v:textbox>
              <w:txbxContent>
                <w:p w:rsidR="001801DB" w:rsidRPr="006C41D8" w:rsidRDefault="001801DB" w:rsidP="00DA0145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p w:rsidR="007E0294" w:rsidRDefault="007E0294" w:rsidP="00524B08">
      <w:pPr>
        <w:spacing w:after="0" w:line="240" w:lineRule="auto"/>
        <w:jc w:val="right"/>
        <w:rPr>
          <w:b/>
          <w:lang w:val="fr-CA"/>
        </w:rPr>
      </w:pPr>
    </w:p>
    <w:p w:rsidR="007E0294" w:rsidRPr="00C04898" w:rsidRDefault="007E0294" w:rsidP="00524B08">
      <w:pPr>
        <w:pBdr>
          <w:bottom w:val="single" w:sz="4" w:space="1" w:color="auto"/>
        </w:pBdr>
        <w:spacing w:after="0" w:line="240" w:lineRule="auto"/>
        <w:ind w:left="-284" w:right="-279" w:firstLine="284"/>
        <w:jc w:val="right"/>
        <w:rPr>
          <w:b/>
          <w:sz w:val="24"/>
          <w:szCs w:val="24"/>
          <w:lang w:val="fr-CA"/>
        </w:rPr>
      </w:pPr>
      <w:r w:rsidRPr="00C04898">
        <w:rPr>
          <w:b/>
          <w:sz w:val="24"/>
          <w:szCs w:val="24"/>
          <w:lang w:val="fr-CA"/>
        </w:rPr>
        <w:t>ANNEXE 22: Exercice</w:t>
      </w:r>
      <w:r w:rsidR="00B14288" w:rsidRPr="00C04898">
        <w:rPr>
          <w:b/>
          <w:sz w:val="24"/>
          <w:szCs w:val="24"/>
          <w:lang w:val="fr-CA"/>
        </w:rPr>
        <w:t xml:space="preserve"> – La loi de Faraday et la </w:t>
      </w:r>
      <w:r w:rsidR="002D5CA9" w:rsidRPr="00C04898">
        <w:rPr>
          <w:b/>
          <w:sz w:val="24"/>
          <w:szCs w:val="24"/>
          <w:lang w:val="fr-CA"/>
        </w:rPr>
        <w:t>loi de L</w:t>
      </w:r>
      <w:r w:rsidR="00B14288" w:rsidRPr="00C04898">
        <w:rPr>
          <w:b/>
          <w:sz w:val="24"/>
          <w:szCs w:val="24"/>
          <w:lang w:val="fr-CA"/>
        </w:rPr>
        <w:t>enz</w:t>
      </w:r>
      <w:r w:rsidRPr="00C04898">
        <w:rPr>
          <w:b/>
          <w:sz w:val="24"/>
          <w:szCs w:val="24"/>
          <w:lang w:val="fr-CA"/>
        </w:rPr>
        <w:t xml:space="preserve"> (suite)</w:t>
      </w:r>
    </w:p>
    <w:p w:rsidR="007B69B4" w:rsidRPr="006E6641" w:rsidRDefault="007B69B4" w:rsidP="00524B08">
      <w:pPr>
        <w:spacing w:after="0" w:line="240" w:lineRule="auto"/>
        <w:ind w:left="1080"/>
        <w:rPr>
          <w:rFonts w:cstheme="minorHAnsi"/>
          <w:sz w:val="20"/>
          <w:szCs w:val="20"/>
          <w:lang w:val="fr-CA"/>
        </w:rPr>
      </w:pPr>
    </w:p>
    <w:p w:rsidR="007B69B4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6E6641" w:rsidRPr="006E6641" w:rsidRDefault="006E6641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6E6641" w:rsidRDefault="00081B2A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noProof/>
          <w:lang w:val="fr-CA" w:eastAsia="fr-C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15240</wp:posOffset>
            </wp:positionV>
            <wp:extent cx="2486025" cy="1333500"/>
            <wp:effectExtent l="19050" t="0" r="9525" b="0"/>
            <wp:wrapSquare wrapText="bothSides"/>
            <wp:docPr id="8882" name="Picture 5919" descr="M8L3 LA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9" descr="M8L3 LA2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9B4" w:rsidRPr="006E6641">
        <w:rPr>
          <w:rFonts w:cstheme="minorHAnsi"/>
          <w:lang w:val="fr-CA"/>
        </w:rPr>
        <w:t xml:space="preserve">Une bobine de 5 tours est longue de 20,0 cm sur les deux côtés et est traversée par un champ magnétique de 0,300 T qui sort de la page. La normale de la bobine est parallèle à la direction du champ magnétique. </w:t>
      </w:r>
    </w:p>
    <w:p w:rsidR="007B69B4" w:rsidRPr="006E6641" w:rsidRDefault="007B69B4" w:rsidP="00524B08">
      <w:pPr>
        <w:spacing w:after="0" w:line="240" w:lineRule="auto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Si rien ne change, quelle est la différence de potentiel induite?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Si le champ magnétique passe de 0,300 T à 0,800 T en 0,200</w:t>
      </w:r>
      <w:r w:rsidR="00086565">
        <w:rPr>
          <w:rFonts w:cstheme="minorHAnsi"/>
          <w:lang w:val="fr-CA"/>
        </w:rPr>
        <w:t xml:space="preserve"> </w:t>
      </w:r>
      <w:r w:rsidRPr="006E6641">
        <w:rPr>
          <w:rFonts w:cstheme="minorHAnsi"/>
          <w:lang w:val="fr-CA"/>
        </w:rPr>
        <w:t>s, quelle est la différence de potentiel induit dans la bobine?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Quelle est la direction du courant induit dans la bobine (sens horaire ou antihoraire)?</w:t>
      </w:r>
    </w:p>
    <w:p w:rsidR="007B69B4" w:rsidRPr="006E6641" w:rsidRDefault="007B69B4" w:rsidP="00524B08">
      <w:pPr>
        <w:spacing w:after="0" w:line="240" w:lineRule="auto"/>
        <w:ind w:left="1080"/>
        <w:rPr>
          <w:rFonts w:cstheme="minorHAnsi"/>
          <w:lang w:val="fr-CA"/>
        </w:rPr>
      </w:pPr>
    </w:p>
    <w:p w:rsidR="007B69B4" w:rsidRPr="006E6641" w:rsidRDefault="007B69B4" w:rsidP="00524B08">
      <w:pPr>
        <w:numPr>
          <w:ilvl w:val="0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Une bobine de 200 tours a une aire de 100,0 cm</w:t>
      </w:r>
      <w:r w:rsidRPr="006E6641">
        <w:rPr>
          <w:rFonts w:cstheme="minorHAnsi"/>
          <w:vertAlign w:val="superscript"/>
          <w:lang w:val="fr-CA"/>
        </w:rPr>
        <w:t>2</w:t>
      </w:r>
      <w:r w:rsidRPr="006E6641">
        <w:rPr>
          <w:rFonts w:cstheme="minorHAnsi"/>
          <w:lang w:val="fr-CA"/>
        </w:rPr>
        <w:t xml:space="preserve">. Cette bobine est placée dans un champ magnétique uniforme de 0,500 T qui sort de la page. Le champ magnétique passe à 0 T dans 200,0 ms. 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Quelle est la valeur de la différence de potentiel induit dans la bobine?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Quelle est la direction du champ magnétique induit?</w:t>
      </w:r>
    </w:p>
    <w:p w:rsidR="007B69B4" w:rsidRPr="006E6641" w:rsidRDefault="007B69B4" w:rsidP="00524B08">
      <w:pPr>
        <w:numPr>
          <w:ilvl w:val="1"/>
          <w:numId w:val="17"/>
        </w:numPr>
        <w:spacing w:after="0" w:line="240" w:lineRule="auto"/>
        <w:rPr>
          <w:rFonts w:cstheme="minorHAnsi"/>
          <w:lang w:val="fr-CA"/>
        </w:rPr>
      </w:pPr>
      <w:r w:rsidRPr="006E6641">
        <w:rPr>
          <w:rFonts w:cstheme="minorHAnsi"/>
          <w:lang w:val="fr-CA"/>
        </w:rPr>
        <w:t>Quelle est la direction du courant induit?</w:t>
      </w:r>
    </w:p>
    <w:p w:rsidR="006E6641" w:rsidRDefault="00BF4C81" w:rsidP="00524B08">
      <w:pPr>
        <w:spacing w:after="0" w:line="240" w:lineRule="auto"/>
        <w:jc w:val="center"/>
        <w:rPr>
          <w:lang w:val="fr-CA"/>
        </w:rPr>
      </w:pPr>
      <w:r>
        <w:rPr>
          <w:noProof/>
          <w:lang w:val="fr-CA" w:eastAsia="fr-CA"/>
        </w:rPr>
        <w:pict>
          <v:shape id="_x0000_s22310" type="#_x0000_t202" style="position:absolute;left:0;text-align:left;margin-left:-37pt;margin-top:337.25pt;width:62.05pt;height:23.75pt;z-index:252030976" filled="f" stroked="f">
            <v:textbox>
              <w:txbxContent>
                <w:p w:rsidR="001801DB" w:rsidRPr="006C41D8" w:rsidRDefault="001801DB" w:rsidP="00784CA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sectPr w:rsidR="006E6641" w:rsidSect="000D18DB">
      <w:headerReference w:type="even" r:id="rId10"/>
      <w:head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DB" w:rsidRDefault="001801DB" w:rsidP="00BB51DB">
      <w:pPr>
        <w:spacing w:after="0" w:line="240" w:lineRule="auto"/>
      </w:pPr>
      <w:r>
        <w:separator/>
      </w:r>
    </w:p>
  </w:endnote>
  <w:end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DB" w:rsidRDefault="001801DB" w:rsidP="00BB51DB">
      <w:pPr>
        <w:spacing w:after="0" w:line="240" w:lineRule="auto"/>
      </w:pPr>
      <w:r>
        <w:separator/>
      </w:r>
    </w:p>
  </w:footnote>
  <w:footnote w:type="continuationSeparator" w:id="0">
    <w:p w:rsidR="001801DB" w:rsidRDefault="001801DB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BF4C81">
    <w:pPr>
      <w:pStyle w:val="Header"/>
    </w:pPr>
    <w:r w:rsidRPr="00BF4C81">
      <w:rPr>
        <w:noProof/>
        <w:lang w:eastAsia="en-CA"/>
      </w:rPr>
      <w:pict>
        <v:rect id="_x0000_s2080" style="position:absolute;margin-left:-18.7pt;margin-top:-8.35pt;width:127.5pt;height:44.25pt;z-index:251680768" fillcolor="black" stroked="f">
          <v:textbox style="mso-next-textbox:#_x0000_s2080">
            <w:txbxContent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tabs>
                    <w:tab w:val="left" w:pos="426"/>
                  </w:tabs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</v:rect>
      </w:pict>
    </w:r>
    <w:r w:rsidRPr="00BF4C8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9.45pt;margin-top:.65pt;width:321.15pt;height:35.25pt;z-index:251688960" filled="f" stroked="f">
          <v:textbox style="mso-next-textbox:#_x0000_s2096">
            <w:txbxContent>
              <w:p w:rsidR="001801DB" w:rsidRPr="00F6337D" w:rsidRDefault="001801DB" w:rsidP="00F6337D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  <w:r w:rsidRPr="00BF4C81">
      <w:rPr>
        <w:noProof/>
        <w:lang w:eastAsia="en-CA"/>
      </w:rPr>
      <w:pict>
        <v:rect id="_x0000_s2078" style="position:absolute;margin-left:113.15pt;margin-top:-8.35pt;width:373.3pt;height:44.25pt;z-index:251678720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B" w:rsidRDefault="00BF4C81" w:rsidP="002A21D2">
    <w:pPr>
      <w:pStyle w:val="Header"/>
      <w:ind w:left="-284" w:firstLine="720"/>
      <w:jc w:val="right"/>
    </w:pPr>
    <w:r w:rsidRPr="00BF4C81">
      <w:rPr>
        <w:noProof/>
        <w:lang w:eastAsia="en-CA"/>
      </w:rPr>
      <w:pict>
        <v:rect id="_x0000_s2072" style="position:absolute;left:0;text-align:left;margin-left:361.75pt;margin-top:-6.9pt;width:124.25pt;height:44.25pt;z-index:251672576;mso-position-horizontal-relative:margin" fillcolor="black" stroked="f">
          <v:textbox style="mso-next-textbox:#_x0000_s2072">
            <w:txbxContent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Physique</w:t>
                </w:r>
              </w:p>
              <w:p w:rsidR="001801DB" w:rsidRPr="00BB51DB" w:rsidRDefault="001801DB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</w:pP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12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en-US"/>
                  </w:rPr>
                  <w:t>e</w:t>
                </w:r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</w:t>
                </w:r>
                <w:proofErr w:type="spellStart"/>
                <w:r w:rsidRPr="00BB51DB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année</w:t>
                </w:r>
                <w:proofErr w:type="spellEnd"/>
              </w:p>
              <w:p w:rsidR="001801DB" w:rsidRDefault="001801DB" w:rsidP="00F6337D">
                <w:pPr>
                  <w:spacing w:after="0"/>
                  <w:jc w:val="center"/>
                </w:pPr>
                <w:proofErr w:type="spellStart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>Regroupement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en-US"/>
                  </w:rPr>
                  <w:t xml:space="preserve"> 3</w:t>
                </w:r>
              </w:p>
            </w:txbxContent>
          </v:textbox>
          <w10:wrap anchorx="margin"/>
        </v:rect>
      </w:pict>
    </w:r>
    <w:r w:rsidRPr="00BF4C81">
      <w:rPr>
        <w:noProof/>
        <w:lang w:eastAsia="en-CA"/>
      </w:rPr>
      <w:pict>
        <v:rect id="_x0000_s2076" style="position:absolute;left:0;text-align:left;margin-left:-19.35pt;margin-top:-6.9pt;width:377.6pt;height:44.25pt;z-index:251676672"/>
      </w:pict>
    </w:r>
    <w:r w:rsidRPr="00BF4C8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-2.15pt;width:321.15pt;height:35.25pt;z-index:251677696" filled="f" stroked="f">
          <v:textbox style="mso-next-textbox:#_x0000_s2077">
            <w:txbxContent>
              <w:p w:rsidR="001801DB" w:rsidRPr="00F6337D" w:rsidRDefault="001801DB" w:rsidP="00CB6652">
                <w:pPr>
                  <w:jc w:val="center"/>
                  <w:rPr>
                    <w:rFonts w:ascii="Arial" w:hAnsi="Arial" w:cs="Arial"/>
                    <w:b/>
                    <w:sz w:val="35"/>
                    <w:szCs w:val="35"/>
                  </w:rPr>
                </w:pPr>
                <w:r w:rsidRPr="00F6337D">
                  <w:rPr>
                    <w:rFonts w:ascii="Arial" w:hAnsi="Arial" w:cs="Arial"/>
                    <w:b/>
                    <w:sz w:val="35"/>
                    <w:szCs w:val="35"/>
                  </w:rPr>
                  <w:t>L’ÉLECTRICITÉ</w:t>
                </w:r>
              </w:p>
            </w:txbxContent>
          </v:textbox>
        </v:shape>
      </w:pict>
    </w:r>
  </w:p>
  <w:p w:rsidR="001801DB" w:rsidRDefault="0018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D9"/>
    <w:multiLevelType w:val="hybridMultilevel"/>
    <w:tmpl w:val="54F6D6EA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CA7"/>
    <w:multiLevelType w:val="hybridMultilevel"/>
    <w:tmpl w:val="D978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1085"/>
    <w:multiLevelType w:val="hybridMultilevel"/>
    <w:tmpl w:val="3056C58E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C446F"/>
    <w:multiLevelType w:val="hybridMultilevel"/>
    <w:tmpl w:val="70D646E0"/>
    <w:lvl w:ilvl="0" w:tplc="2D766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159"/>
    <w:multiLevelType w:val="hybridMultilevel"/>
    <w:tmpl w:val="AC166FAE"/>
    <w:lvl w:ilvl="0" w:tplc="C2CEC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A45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5D3D17"/>
    <w:multiLevelType w:val="hybridMultilevel"/>
    <w:tmpl w:val="8590437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3321C"/>
    <w:multiLevelType w:val="hybridMultilevel"/>
    <w:tmpl w:val="C48CA5F0"/>
    <w:lvl w:ilvl="0" w:tplc="C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B140F"/>
    <w:multiLevelType w:val="hybridMultilevel"/>
    <w:tmpl w:val="7BF6EC22"/>
    <w:lvl w:ilvl="0" w:tplc="9C6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D28E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D1053"/>
    <w:multiLevelType w:val="hybridMultilevel"/>
    <w:tmpl w:val="4AAC280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002"/>
    <w:multiLevelType w:val="hybridMultilevel"/>
    <w:tmpl w:val="5EF8B76A"/>
    <w:lvl w:ilvl="0" w:tplc="F080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63F62"/>
    <w:multiLevelType w:val="hybridMultilevel"/>
    <w:tmpl w:val="B8FAEFBA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65061"/>
    <w:multiLevelType w:val="hybridMultilevel"/>
    <w:tmpl w:val="B1F4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146C9"/>
    <w:multiLevelType w:val="singleLevel"/>
    <w:tmpl w:val="94261F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35E13F12"/>
    <w:multiLevelType w:val="hybridMultilevel"/>
    <w:tmpl w:val="87C6240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3100"/>
    <w:multiLevelType w:val="hybridMultilevel"/>
    <w:tmpl w:val="FBC4261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30E84"/>
    <w:multiLevelType w:val="hybridMultilevel"/>
    <w:tmpl w:val="8F3A1D3C"/>
    <w:lvl w:ilvl="0" w:tplc="D160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DEE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304F"/>
    <w:multiLevelType w:val="hybridMultilevel"/>
    <w:tmpl w:val="65C0DBA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96C91"/>
    <w:multiLevelType w:val="hybridMultilevel"/>
    <w:tmpl w:val="5DE81AF8"/>
    <w:lvl w:ilvl="0" w:tplc="FF3EA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B1327"/>
    <w:multiLevelType w:val="hybridMultilevel"/>
    <w:tmpl w:val="011036A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921C3"/>
    <w:multiLevelType w:val="hybridMultilevel"/>
    <w:tmpl w:val="692A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C64"/>
    <w:multiLevelType w:val="hybridMultilevel"/>
    <w:tmpl w:val="A4EC5CDA"/>
    <w:lvl w:ilvl="0" w:tplc="7D466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A1010"/>
    <w:multiLevelType w:val="hybridMultilevel"/>
    <w:tmpl w:val="D7465360"/>
    <w:lvl w:ilvl="0" w:tplc="35E4C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404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5A9435A"/>
    <w:multiLevelType w:val="hybridMultilevel"/>
    <w:tmpl w:val="51127A30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81FF6"/>
    <w:multiLevelType w:val="hybridMultilevel"/>
    <w:tmpl w:val="8AAEB992"/>
    <w:lvl w:ilvl="0" w:tplc="CE8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F94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345D5"/>
    <w:multiLevelType w:val="hybridMultilevel"/>
    <w:tmpl w:val="ECB69CC0"/>
    <w:lvl w:ilvl="0" w:tplc="0A2CA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D76B7B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E7016"/>
    <w:multiLevelType w:val="hybridMultilevel"/>
    <w:tmpl w:val="CF628004"/>
    <w:lvl w:ilvl="0" w:tplc="4258AE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03656"/>
    <w:multiLevelType w:val="hybridMultilevel"/>
    <w:tmpl w:val="553C6882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039FF"/>
    <w:multiLevelType w:val="hybridMultilevel"/>
    <w:tmpl w:val="EA0A023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E36CF"/>
    <w:multiLevelType w:val="hybridMultilevel"/>
    <w:tmpl w:val="8612F4CA"/>
    <w:lvl w:ilvl="0" w:tplc="BC9A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25"/>
  </w:num>
  <w:num w:numId="11">
    <w:abstractNumId w:val="18"/>
  </w:num>
  <w:num w:numId="12">
    <w:abstractNumId w:val="19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2"/>
  </w:num>
  <w:num w:numId="18">
    <w:abstractNumId w:val="5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26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28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0DF"/>
    <w:rsid w:val="00007153"/>
    <w:rsid w:val="000071EF"/>
    <w:rsid w:val="00020254"/>
    <w:rsid w:val="000234BA"/>
    <w:rsid w:val="00023CAF"/>
    <w:rsid w:val="00025895"/>
    <w:rsid w:val="00026BF5"/>
    <w:rsid w:val="00030660"/>
    <w:rsid w:val="00031DC9"/>
    <w:rsid w:val="00041749"/>
    <w:rsid w:val="000427E1"/>
    <w:rsid w:val="00045222"/>
    <w:rsid w:val="00045FFC"/>
    <w:rsid w:val="00047CDE"/>
    <w:rsid w:val="000500E4"/>
    <w:rsid w:val="0005059A"/>
    <w:rsid w:val="00051640"/>
    <w:rsid w:val="00053854"/>
    <w:rsid w:val="00055A77"/>
    <w:rsid w:val="00055EA4"/>
    <w:rsid w:val="000609C1"/>
    <w:rsid w:val="0006474B"/>
    <w:rsid w:val="00066311"/>
    <w:rsid w:val="00075E61"/>
    <w:rsid w:val="0008155E"/>
    <w:rsid w:val="00081B2A"/>
    <w:rsid w:val="00082CF6"/>
    <w:rsid w:val="00084B21"/>
    <w:rsid w:val="00086565"/>
    <w:rsid w:val="00087671"/>
    <w:rsid w:val="000942A6"/>
    <w:rsid w:val="00095931"/>
    <w:rsid w:val="00095F2E"/>
    <w:rsid w:val="00095F93"/>
    <w:rsid w:val="00096640"/>
    <w:rsid w:val="000B189C"/>
    <w:rsid w:val="000B5658"/>
    <w:rsid w:val="000C06FC"/>
    <w:rsid w:val="000C0924"/>
    <w:rsid w:val="000D18DB"/>
    <w:rsid w:val="000D48EA"/>
    <w:rsid w:val="000F392B"/>
    <w:rsid w:val="000F5EB3"/>
    <w:rsid w:val="000F640F"/>
    <w:rsid w:val="00101763"/>
    <w:rsid w:val="00105590"/>
    <w:rsid w:val="001072A8"/>
    <w:rsid w:val="0010731B"/>
    <w:rsid w:val="00112516"/>
    <w:rsid w:val="00120490"/>
    <w:rsid w:val="00120B3E"/>
    <w:rsid w:val="00122612"/>
    <w:rsid w:val="001301FE"/>
    <w:rsid w:val="00132D26"/>
    <w:rsid w:val="00133510"/>
    <w:rsid w:val="00135D00"/>
    <w:rsid w:val="001377C5"/>
    <w:rsid w:val="00143374"/>
    <w:rsid w:val="001435FC"/>
    <w:rsid w:val="00143745"/>
    <w:rsid w:val="001579D1"/>
    <w:rsid w:val="00163934"/>
    <w:rsid w:val="00163B3E"/>
    <w:rsid w:val="0017294E"/>
    <w:rsid w:val="00177A55"/>
    <w:rsid w:val="001801DB"/>
    <w:rsid w:val="00185431"/>
    <w:rsid w:val="00187468"/>
    <w:rsid w:val="00192DCD"/>
    <w:rsid w:val="00193ECD"/>
    <w:rsid w:val="001A4D1D"/>
    <w:rsid w:val="001A586F"/>
    <w:rsid w:val="001A6AFE"/>
    <w:rsid w:val="001C1485"/>
    <w:rsid w:val="001C3C46"/>
    <w:rsid w:val="001C4539"/>
    <w:rsid w:val="001C7C1B"/>
    <w:rsid w:val="001D03DE"/>
    <w:rsid w:val="001D147A"/>
    <w:rsid w:val="001E33CB"/>
    <w:rsid w:val="001F2C51"/>
    <w:rsid w:val="001F32F1"/>
    <w:rsid w:val="002007EC"/>
    <w:rsid w:val="00201B45"/>
    <w:rsid w:val="00203727"/>
    <w:rsid w:val="0021089A"/>
    <w:rsid w:val="00210C14"/>
    <w:rsid w:val="002169BD"/>
    <w:rsid w:val="00220953"/>
    <w:rsid w:val="00225973"/>
    <w:rsid w:val="00226FE4"/>
    <w:rsid w:val="00230E3A"/>
    <w:rsid w:val="00231D8B"/>
    <w:rsid w:val="002337E8"/>
    <w:rsid w:val="00234AAA"/>
    <w:rsid w:val="0024004F"/>
    <w:rsid w:val="00247EB2"/>
    <w:rsid w:val="0026465F"/>
    <w:rsid w:val="00264D96"/>
    <w:rsid w:val="0026786E"/>
    <w:rsid w:val="00271904"/>
    <w:rsid w:val="00276E9A"/>
    <w:rsid w:val="002802E2"/>
    <w:rsid w:val="00286590"/>
    <w:rsid w:val="002878D6"/>
    <w:rsid w:val="00294133"/>
    <w:rsid w:val="002944BC"/>
    <w:rsid w:val="002A21D2"/>
    <w:rsid w:val="002C4C52"/>
    <w:rsid w:val="002D5CA9"/>
    <w:rsid w:val="002D6098"/>
    <w:rsid w:val="002E037D"/>
    <w:rsid w:val="002F0909"/>
    <w:rsid w:val="002F6B4A"/>
    <w:rsid w:val="00306392"/>
    <w:rsid w:val="003138DF"/>
    <w:rsid w:val="00314167"/>
    <w:rsid w:val="0033483F"/>
    <w:rsid w:val="00334911"/>
    <w:rsid w:val="00334E1B"/>
    <w:rsid w:val="00335B8C"/>
    <w:rsid w:val="00342C50"/>
    <w:rsid w:val="003434CF"/>
    <w:rsid w:val="00346021"/>
    <w:rsid w:val="00357C86"/>
    <w:rsid w:val="00362C64"/>
    <w:rsid w:val="003704B8"/>
    <w:rsid w:val="00370B2A"/>
    <w:rsid w:val="0037150C"/>
    <w:rsid w:val="00386288"/>
    <w:rsid w:val="00390A6F"/>
    <w:rsid w:val="003915A7"/>
    <w:rsid w:val="00392AF8"/>
    <w:rsid w:val="003A45ED"/>
    <w:rsid w:val="003A7DB3"/>
    <w:rsid w:val="003B16FC"/>
    <w:rsid w:val="003B2208"/>
    <w:rsid w:val="003B7014"/>
    <w:rsid w:val="003B744D"/>
    <w:rsid w:val="003D195C"/>
    <w:rsid w:val="003D6974"/>
    <w:rsid w:val="003E3A5F"/>
    <w:rsid w:val="003E59F3"/>
    <w:rsid w:val="003F353C"/>
    <w:rsid w:val="00406072"/>
    <w:rsid w:val="004112A6"/>
    <w:rsid w:val="00416279"/>
    <w:rsid w:val="0041706D"/>
    <w:rsid w:val="004231FA"/>
    <w:rsid w:val="00423249"/>
    <w:rsid w:val="004241A4"/>
    <w:rsid w:val="00431EF9"/>
    <w:rsid w:val="00432652"/>
    <w:rsid w:val="00434EC3"/>
    <w:rsid w:val="004368DB"/>
    <w:rsid w:val="00441789"/>
    <w:rsid w:val="00447A6D"/>
    <w:rsid w:val="00450FE2"/>
    <w:rsid w:val="0045796A"/>
    <w:rsid w:val="00467988"/>
    <w:rsid w:val="004804EB"/>
    <w:rsid w:val="0048086E"/>
    <w:rsid w:val="004875FA"/>
    <w:rsid w:val="00491461"/>
    <w:rsid w:val="00492948"/>
    <w:rsid w:val="00492F4D"/>
    <w:rsid w:val="004A78DA"/>
    <w:rsid w:val="004B0B33"/>
    <w:rsid w:val="004B2877"/>
    <w:rsid w:val="004C0F0D"/>
    <w:rsid w:val="004C1D3B"/>
    <w:rsid w:val="004D269C"/>
    <w:rsid w:val="004D4304"/>
    <w:rsid w:val="004D73B1"/>
    <w:rsid w:val="004D7BBF"/>
    <w:rsid w:val="004E15DB"/>
    <w:rsid w:val="004E3F41"/>
    <w:rsid w:val="004F4A62"/>
    <w:rsid w:val="00502629"/>
    <w:rsid w:val="005171D0"/>
    <w:rsid w:val="0052175C"/>
    <w:rsid w:val="00524B08"/>
    <w:rsid w:val="00533ABC"/>
    <w:rsid w:val="00543A6A"/>
    <w:rsid w:val="00543EFE"/>
    <w:rsid w:val="00546771"/>
    <w:rsid w:val="00552E96"/>
    <w:rsid w:val="00553AB1"/>
    <w:rsid w:val="00556E00"/>
    <w:rsid w:val="00560B07"/>
    <w:rsid w:val="00563546"/>
    <w:rsid w:val="00581E7E"/>
    <w:rsid w:val="005924A2"/>
    <w:rsid w:val="00593D54"/>
    <w:rsid w:val="00593D6A"/>
    <w:rsid w:val="005A547A"/>
    <w:rsid w:val="005B7596"/>
    <w:rsid w:val="005C6D0A"/>
    <w:rsid w:val="005D04FB"/>
    <w:rsid w:val="005E21C3"/>
    <w:rsid w:val="005F23A4"/>
    <w:rsid w:val="005F5115"/>
    <w:rsid w:val="005F7325"/>
    <w:rsid w:val="00601D1E"/>
    <w:rsid w:val="00604E04"/>
    <w:rsid w:val="0060724B"/>
    <w:rsid w:val="00612128"/>
    <w:rsid w:val="00612285"/>
    <w:rsid w:val="00612CCA"/>
    <w:rsid w:val="0062022B"/>
    <w:rsid w:val="006307F7"/>
    <w:rsid w:val="00631812"/>
    <w:rsid w:val="0063789E"/>
    <w:rsid w:val="00640039"/>
    <w:rsid w:val="0064012B"/>
    <w:rsid w:val="00647071"/>
    <w:rsid w:val="00652A34"/>
    <w:rsid w:val="00653009"/>
    <w:rsid w:val="006635CF"/>
    <w:rsid w:val="00664CE4"/>
    <w:rsid w:val="006752DA"/>
    <w:rsid w:val="00680C02"/>
    <w:rsid w:val="00684A43"/>
    <w:rsid w:val="00694A1D"/>
    <w:rsid w:val="00696FCB"/>
    <w:rsid w:val="006A5F1F"/>
    <w:rsid w:val="006B1071"/>
    <w:rsid w:val="006B4420"/>
    <w:rsid w:val="006B6876"/>
    <w:rsid w:val="006B7C85"/>
    <w:rsid w:val="006C501A"/>
    <w:rsid w:val="006D57C3"/>
    <w:rsid w:val="006E543E"/>
    <w:rsid w:val="006E59EF"/>
    <w:rsid w:val="006E6641"/>
    <w:rsid w:val="006F0353"/>
    <w:rsid w:val="006F0DFC"/>
    <w:rsid w:val="006F2376"/>
    <w:rsid w:val="006F4E07"/>
    <w:rsid w:val="0070268F"/>
    <w:rsid w:val="00710063"/>
    <w:rsid w:val="00724FCF"/>
    <w:rsid w:val="0072775E"/>
    <w:rsid w:val="00731ECE"/>
    <w:rsid w:val="007331DC"/>
    <w:rsid w:val="00734C8A"/>
    <w:rsid w:val="007371DA"/>
    <w:rsid w:val="007379BB"/>
    <w:rsid w:val="0074354A"/>
    <w:rsid w:val="00751829"/>
    <w:rsid w:val="00757BB1"/>
    <w:rsid w:val="00762F7B"/>
    <w:rsid w:val="0076419A"/>
    <w:rsid w:val="00771906"/>
    <w:rsid w:val="00774ADE"/>
    <w:rsid w:val="007753DB"/>
    <w:rsid w:val="00784CA8"/>
    <w:rsid w:val="00784FA1"/>
    <w:rsid w:val="00785F2D"/>
    <w:rsid w:val="00793816"/>
    <w:rsid w:val="007A7593"/>
    <w:rsid w:val="007B69B4"/>
    <w:rsid w:val="007C43D1"/>
    <w:rsid w:val="007C7C65"/>
    <w:rsid w:val="007D031F"/>
    <w:rsid w:val="007D7C36"/>
    <w:rsid w:val="007E0294"/>
    <w:rsid w:val="007E57C2"/>
    <w:rsid w:val="007E5B50"/>
    <w:rsid w:val="007F7F4D"/>
    <w:rsid w:val="00807256"/>
    <w:rsid w:val="00823F90"/>
    <w:rsid w:val="00830625"/>
    <w:rsid w:val="00831AA2"/>
    <w:rsid w:val="008335AC"/>
    <w:rsid w:val="00834ABE"/>
    <w:rsid w:val="00837EC8"/>
    <w:rsid w:val="008438F5"/>
    <w:rsid w:val="00845826"/>
    <w:rsid w:val="00846164"/>
    <w:rsid w:val="00846315"/>
    <w:rsid w:val="0084692A"/>
    <w:rsid w:val="00847049"/>
    <w:rsid w:val="00847BC3"/>
    <w:rsid w:val="00847FD5"/>
    <w:rsid w:val="008517AB"/>
    <w:rsid w:val="0086470D"/>
    <w:rsid w:val="00866DD3"/>
    <w:rsid w:val="0087473C"/>
    <w:rsid w:val="00881668"/>
    <w:rsid w:val="00882130"/>
    <w:rsid w:val="00883577"/>
    <w:rsid w:val="008853E7"/>
    <w:rsid w:val="0089754B"/>
    <w:rsid w:val="008A1F43"/>
    <w:rsid w:val="008A380F"/>
    <w:rsid w:val="008B0F52"/>
    <w:rsid w:val="008B33EF"/>
    <w:rsid w:val="008B5D55"/>
    <w:rsid w:val="008C13C4"/>
    <w:rsid w:val="008C3452"/>
    <w:rsid w:val="008C3730"/>
    <w:rsid w:val="008D13A6"/>
    <w:rsid w:val="008D2603"/>
    <w:rsid w:val="008D35CD"/>
    <w:rsid w:val="008D595E"/>
    <w:rsid w:val="008D6C46"/>
    <w:rsid w:val="008D77F4"/>
    <w:rsid w:val="008F0C23"/>
    <w:rsid w:val="008F1B30"/>
    <w:rsid w:val="008F4272"/>
    <w:rsid w:val="008F576C"/>
    <w:rsid w:val="00913FF0"/>
    <w:rsid w:val="009200B0"/>
    <w:rsid w:val="009266AF"/>
    <w:rsid w:val="00930A8E"/>
    <w:rsid w:val="00930CDD"/>
    <w:rsid w:val="0094073C"/>
    <w:rsid w:val="00940E04"/>
    <w:rsid w:val="00942FE0"/>
    <w:rsid w:val="009460E1"/>
    <w:rsid w:val="0095432C"/>
    <w:rsid w:val="00962D80"/>
    <w:rsid w:val="00964CAB"/>
    <w:rsid w:val="00971DED"/>
    <w:rsid w:val="0097268B"/>
    <w:rsid w:val="00977E41"/>
    <w:rsid w:val="009833F5"/>
    <w:rsid w:val="00983CA7"/>
    <w:rsid w:val="00985565"/>
    <w:rsid w:val="00990A09"/>
    <w:rsid w:val="00990D53"/>
    <w:rsid w:val="00993BC5"/>
    <w:rsid w:val="009A2412"/>
    <w:rsid w:val="009A2DDD"/>
    <w:rsid w:val="009A53CF"/>
    <w:rsid w:val="009A7119"/>
    <w:rsid w:val="009A772E"/>
    <w:rsid w:val="009B0A80"/>
    <w:rsid w:val="009B5791"/>
    <w:rsid w:val="009C2202"/>
    <w:rsid w:val="009C47C8"/>
    <w:rsid w:val="009C78E5"/>
    <w:rsid w:val="009D37F0"/>
    <w:rsid w:val="009D52ED"/>
    <w:rsid w:val="009E61B8"/>
    <w:rsid w:val="009F0859"/>
    <w:rsid w:val="009F3AE3"/>
    <w:rsid w:val="009F650D"/>
    <w:rsid w:val="009F6AED"/>
    <w:rsid w:val="00A00BCF"/>
    <w:rsid w:val="00A03C7F"/>
    <w:rsid w:val="00A14590"/>
    <w:rsid w:val="00A151D5"/>
    <w:rsid w:val="00A15904"/>
    <w:rsid w:val="00A162F5"/>
    <w:rsid w:val="00A1780C"/>
    <w:rsid w:val="00A2114E"/>
    <w:rsid w:val="00A227DA"/>
    <w:rsid w:val="00A27D56"/>
    <w:rsid w:val="00A31D58"/>
    <w:rsid w:val="00A34E0F"/>
    <w:rsid w:val="00A35527"/>
    <w:rsid w:val="00A40324"/>
    <w:rsid w:val="00A45309"/>
    <w:rsid w:val="00A46A73"/>
    <w:rsid w:val="00A501AB"/>
    <w:rsid w:val="00A564F6"/>
    <w:rsid w:val="00A57EEF"/>
    <w:rsid w:val="00A66A53"/>
    <w:rsid w:val="00A70F3C"/>
    <w:rsid w:val="00A7474C"/>
    <w:rsid w:val="00A82FBA"/>
    <w:rsid w:val="00A83025"/>
    <w:rsid w:val="00A95D0F"/>
    <w:rsid w:val="00AA698F"/>
    <w:rsid w:val="00AB0B11"/>
    <w:rsid w:val="00AB5F24"/>
    <w:rsid w:val="00AC1CAF"/>
    <w:rsid w:val="00AC3D79"/>
    <w:rsid w:val="00AD2067"/>
    <w:rsid w:val="00AD28B4"/>
    <w:rsid w:val="00AE1294"/>
    <w:rsid w:val="00AE146F"/>
    <w:rsid w:val="00AE55CC"/>
    <w:rsid w:val="00AE58BE"/>
    <w:rsid w:val="00AF18F7"/>
    <w:rsid w:val="00AF60FA"/>
    <w:rsid w:val="00AF6612"/>
    <w:rsid w:val="00AF69B9"/>
    <w:rsid w:val="00B01C65"/>
    <w:rsid w:val="00B02C08"/>
    <w:rsid w:val="00B03F16"/>
    <w:rsid w:val="00B07D6E"/>
    <w:rsid w:val="00B14288"/>
    <w:rsid w:val="00B16705"/>
    <w:rsid w:val="00B178FF"/>
    <w:rsid w:val="00B2610E"/>
    <w:rsid w:val="00B276FD"/>
    <w:rsid w:val="00B2781A"/>
    <w:rsid w:val="00B32A0D"/>
    <w:rsid w:val="00B32CB2"/>
    <w:rsid w:val="00B34E5C"/>
    <w:rsid w:val="00B37AF6"/>
    <w:rsid w:val="00B505F1"/>
    <w:rsid w:val="00B50F72"/>
    <w:rsid w:val="00B5357A"/>
    <w:rsid w:val="00B541F7"/>
    <w:rsid w:val="00B561EB"/>
    <w:rsid w:val="00B56F2C"/>
    <w:rsid w:val="00B57522"/>
    <w:rsid w:val="00B616C5"/>
    <w:rsid w:val="00B6320A"/>
    <w:rsid w:val="00B64351"/>
    <w:rsid w:val="00B70A67"/>
    <w:rsid w:val="00B71DD8"/>
    <w:rsid w:val="00B720E7"/>
    <w:rsid w:val="00B74CCD"/>
    <w:rsid w:val="00B802A3"/>
    <w:rsid w:val="00B839F4"/>
    <w:rsid w:val="00B87E27"/>
    <w:rsid w:val="00B92BA7"/>
    <w:rsid w:val="00BA1098"/>
    <w:rsid w:val="00BA190E"/>
    <w:rsid w:val="00BB00E7"/>
    <w:rsid w:val="00BB46D5"/>
    <w:rsid w:val="00BB51DB"/>
    <w:rsid w:val="00BB6562"/>
    <w:rsid w:val="00BB6F79"/>
    <w:rsid w:val="00BC02CA"/>
    <w:rsid w:val="00BC10C9"/>
    <w:rsid w:val="00BC125C"/>
    <w:rsid w:val="00BC28B6"/>
    <w:rsid w:val="00BC5A7C"/>
    <w:rsid w:val="00BD26E8"/>
    <w:rsid w:val="00BD34B3"/>
    <w:rsid w:val="00BD51A4"/>
    <w:rsid w:val="00BE5937"/>
    <w:rsid w:val="00BE5FF4"/>
    <w:rsid w:val="00BE6B0B"/>
    <w:rsid w:val="00BF0665"/>
    <w:rsid w:val="00BF4C81"/>
    <w:rsid w:val="00BF4E1B"/>
    <w:rsid w:val="00C00124"/>
    <w:rsid w:val="00C024D3"/>
    <w:rsid w:val="00C02DA1"/>
    <w:rsid w:val="00C04898"/>
    <w:rsid w:val="00C05FBE"/>
    <w:rsid w:val="00C07F56"/>
    <w:rsid w:val="00C20777"/>
    <w:rsid w:val="00C2569C"/>
    <w:rsid w:val="00C25B01"/>
    <w:rsid w:val="00C312A8"/>
    <w:rsid w:val="00C316BA"/>
    <w:rsid w:val="00C41767"/>
    <w:rsid w:val="00C44468"/>
    <w:rsid w:val="00C44AF9"/>
    <w:rsid w:val="00C44D68"/>
    <w:rsid w:val="00C4693E"/>
    <w:rsid w:val="00C46A19"/>
    <w:rsid w:val="00C50777"/>
    <w:rsid w:val="00C60029"/>
    <w:rsid w:val="00C670E9"/>
    <w:rsid w:val="00C729A2"/>
    <w:rsid w:val="00C738E3"/>
    <w:rsid w:val="00C73A1A"/>
    <w:rsid w:val="00C73B60"/>
    <w:rsid w:val="00C85E70"/>
    <w:rsid w:val="00C90CCD"/>
    <w:rsid w:val="00CA0751"/>
    <w:rsid w:val="00CA43EB"/>
    <w:rsid w:val="00CA49CA"/>
    <w:rsid w:val="00CA6E19"/>
    <w:rsid w:val="00CA7752"/>
    <w:rsid w:val="00CB4A90"/>
    <w:rsid w:val="00CB6652"/>
    <w:rsid w:val="00CB7B70"/>
    <w:rsid w:val="00CB7D6F"/>
    <w:rsid w:val="00CC7957"/>
    <w:rsid w:val="00CE25C8"/>
    <w:rsid w:val="00CE27F7"/>
    <w:rsid w:val="00D00062"/>
    <w:rsid w:val="00D01EA9"/>
    <w:rsid w:val="00D07EAB"/>
    <w:rsid w:val="00D10FF7"/>
    <w:rsid w:val="00D12399"/>
    <w:rsid w:val="00D127C5"/>
    <w:rsid w:val="00D12B5B"/>
    <w:rsid w:val="00D174E8"/>
    <w:rsid w:val="00D175C0"/>
    <w:rsid w:val="00D209C1"/>
    <w:rsid w:val="00D225A1"/>
    <w:rsid w:val="00D25102"/>
    <w:rsid w:val="00D302B0"/>
    <w:rsid w:val="00D40D61"/>
    <w:rsid w:val="00D41E57"/>
    <w:rsid w:val="00D4530A"/>
    <w:rsid w:val="00D45C8E"/>
    <w:rsid w:val="00D51892"/>
    <w:rsid w:val="00D53998"/>
    <w:rsid w:val="00D539EA"/>
    <w:rsid w:val="00D57383"/>
    <w:rsid w:val="00D57AC6"/>
    <w:rsid w:val="00D64EE1"/>
    <w:rsid w:val="00D7197F"/>
    <w:rsid w:val="00D723E2"/>
    <w:rsid w:val="00D80921"/>
    <w:rsid w:val="00D85AFD"/>
    <w:rsid w:val="00D9103A"/>
    <w:rsid w:val="00D93D29"/>
    <w:rsid w:val="00D93FAA"/>
    <w:rsid w:val="00D94B77"/>
    <w:rsid w:val="00D96B5F"/>
    <w:rsid w:val="00DA0145"/>
    <w:rsid w:val="00DA3695"/>
    <w:rsid w:val="00DB1FE8"/>
    <w:rsid w:val="00DB30B2"/>
    <w:rsid w:val="00DC0563"/>
    <w:rsid w:val="00DD03B1"/>
    <w:rsid w:val="00DD4C4D"/>
    <w:rsid w:val="00DD59DF"/>
    <w:rsid w:val="00DD5EE9"/>
    <w:rsid w:val="00DE162A"/>
    <w:rsid w:val="00DE69BE"/>
    <w:rsid w:val="00DF1711"/>
    <w:rsid w:val="00DF358F"/>
    <w:rsid w:val="00E06320"/>
    <w:rsid w:val="00E22946"/>
    <w:rsid w:val="00E30529"/>
    <w:rsid w:val="00E32E3A"/>
    <w:rsid w:val="00E34EF9"/>
    <w:rsid w:val="00E3582F"/>
    <w:rsid w:val="00E3718B"/>
    <w:rsid w:val="00E37702"/>
    <w:rsid w:val="00E4336A"/>
    <w:rsid w:val="00E46899"/>
    <w:rsid w:val="00E4708F"/>
    <w:rsid w:val="00E536F9"/>
    <w:rsid w:val="00E7631E"/>
    <w:rsid w:val="00E810BE"/>
    <w:rsid w:val="00E903AD"/>
    <w:rsid w:val="00E90BA2"/>
    <w:rsid w:val="00E94CBF"/>
    <w:rsid w:val="00EB1F2D"/>
    <w:rsid w:val="00EB5F55"/>
    <w:rsid w:val="00EB6027"/>
    <w:rsid w:val="00EB7926"/>
    <w:rsid w:val="00EC31A3"/>
    <w:rsid w:val="00EC526C"/>
    <w:rsid w:val="00ED3AAA"/>
    <w:rsid w:val="00ED5226"/>
    <w:rsid w:val="00EE2BBE"/>
    <w:rsid w:val="00EF1A78"/>
    <w:rsid w:val="00EF2835"/>
    <w:rsid w:val="00EF33B4"/>
    <w:rsid w:val="00EF3E62"/>
    <w:rsid w:val="00F01EBC"/>
    <w:rsid w:val="00F12BAA"/>
    <w:rsid w:val="00F1783B"/>
    <w:rsid w:val="00F2083A"/>
    <w:rsid w:val="00F222D9"/>
    <w:rsid w:val="00F2258C"/>
    <w:rsid w:val="00F23C38"/>
    <w:rsid w:val="00F26D2B"/>
    <w:rsid w:val="00F2736B"/>
    <w:rsid w:val="00F31632"/>
    <w:rsid w:val="00F31B09"/>
    <w:rsid w:val="00F33245"/>
    <w:rsid w:val="00F34CB2"/>
    <w:rsid w:val="00F408EC"/>
    <w:rsid w:val="00F4220F"/>
    <w:rsid w:val="00F43743"/>
    <w:rsid w:val="00F43B50"/>
    <w:rsid w:val="00F44E75"/>
    <w:rsid w:val="00F51F2C"/>
    <w:rsid w:val="00F524DB"/>
    <w:rsid w:val="00F52BFD"/>
    <w:rsid w:val="00F54112"/>
    <w:rsid w:val="00F6008C"/>
    <w:rsid w:val="00F611CD"/>
    <w:rsid w:val="00F613EE"/>
    <w:rsid w:val="00F6337D"/>
    <w:rsid w:val="00F64BCD"/>
    <w:rsid w:val="00F66173"/>
    <w:rsid w:val="00F7799C"/>
    <w:rsid w:val="00F81A38"/>
    <w:rsid w:val="00F83879"/>
    <w:rsid w:val="00F847EF"/>
    <w:rsid w:val="00F84E7D"/>
    <w:rsid w:val="00F8533C"/>
    <w:rsid w:val="00F86FAD"/>
    <w:rsid w:val="00F9012C"/>
    <w:rsid w:val="00F9300E"/>
    <w:rsid w:val="00F94E8A"/>
    <w:rsid w:val="00F96B85"/>
    <w:rsid w:val="00F97AD8"/>
    <w:rsid w:val="00FA6DE3"/>
    <w:rsid w:val="00FB501D"/>
    <w:rsid w:val="00FB6978"/>
    <w:rsid w:val="00FB6996"/>
    <w:rsid w:val="00FC63A1"/>
    <w:rsid w:val="00FC6824"/>
    <w:rsid w:val="00FD5AEF"/>
    <w:rsid w:val="00FD5CCE"/>
    <w:rsid w:val="00FF2900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8" style="mso-width-relative:margin;mso-height-relative:margin" fillcolor="white" stroke="f">
      <v:fill color="white"/>
      <v:stroke on="f"/>
      <o:colormenu v:ext="edit" fillcolor="none" strokecolor="none"/>
    </o:shapedefaults>
    <o:shapelayout v:ext="edit">
      <o:idmap v:ext="edit" data="1,4,6,8,10,12,14,16,19,21"/>
      <o:regrouptable v:ext="edit">
        <o:entry new="1" old="0"/>
        <o:entry new="2" old="0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/>
      <w:b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7B69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69B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/>
      <w:u w:val="single"/>
    </w:rPr>
  </w:style>
  <w:style w:type="table" w:styleId="TableGrid">
    <w:name w:val="Table Grid"/>
    <w:basedOn w:val="TableNormal"/>
    <w:rsid w:val="00D96B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="Calibr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  <w:style w:type="character" w:customStyle="1" w:styleId="Heading3Char">
    <w:name w:val="Heading 3 Char"/>
    <w:basedOn w:val="DefaultParagraphFont"/>
    <w:link w:val="Heading3"/>
    <w:rsid w:val="007B69B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B69B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Default">
    <w:name w:val="Default"/>
    <w:rsid w:val="007B69B4"/>
    <w:pPr>
      <w:widowControl w:val="0"/>
      <w:autoSpaceDE w:val="0"/>
      <w:autoSpaceDN w:val="0"/>
      <w:adjustRightInd w:val="0"/>
      <w:spacing w:line="280" w:lineRule="atLeast"/>
    </w:pPr>
    <w:rPr>
      <w:rFonts w:ascii="Helvetica" w:eastAsia="Times New Roman" w:hAnsi="Helvetica"/>
      <w:noProof/>
      <w:color w:val="00000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7B69B4"/>
    <w:pPr>
      <w:spacing w:after="0" w:line="240" w:lineRule="auto"/>
      <w:jc w:val="center"/>
    </w:pPr>
    <w:rPr>
      <w:rFonts w:ascii="Courier New" w:eastAsia="Times New Roman" w:hAnsi="Courier New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B69B4"/>
    <w:rPr>
      <w:rFonts w:ascii="Courier New" w:eastAsia="Times New Roman" w:hAnsi="Courier New" w:cs="Times New Roman"/>
      <w:b/>
      <w:sz w:val="28"/>
      <w:szCs w:val="20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7B69B4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i/>
      <w:iCs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B69B4"/>
    <w:rPr>
      <w:rFonts w:ascii="Times New Roman" w:eastAsia="Times New Roman" w:hAnsi="Times New Roman" w:cs="Times New Roman"/>
      <w:b/>
      <w:bCs/>
      <w:i/>
      <w:iCs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B69B4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B69B4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B69B4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F180-1883-4487-BB4F-98AAAC90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2013-03-13T14:53:00Z</cp:lastPrinted>
  <dcterms:created xsi:type="dcterms:W3CDTF">2013-04-25T16:41:00Z</dcterms:created>
  <dcterms:modified xsi:type="dcterms:W3CDTF">2013-04-25T16:41:00Z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