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83C" w:rsidRPr="00915BC1" w:rsidRDefault="00D1583C" w:rsidP="00D1583C">
      <w:pPr>
        <w:spacing w:after="0" w:line="20" w:lineRule="atLeast"/>
        <w:ind w:left="-811"/>
        <w:jc w:val="center"/>
        <w:rPr>
          <w:rFonts w:ascii="Calibri" w:hAnsi="Calibri" w:cs="Calibri"/>
          <w:b/>
          <w:lang w:val="fr-CA"/>
        </w:rPr>
      </w:pPr>
    </w:p>
    <w:p w:rsidR="00D1583C" w:rsidRPr="00915BC1" w:rsidRDefault="00D1583C" w:rsidP="00D1583C">
      <w:pPr>
        <w:spacing w:after="0" w:line="20" w:lineRule="atLeast"/>
        <w:ind w:left="-811"/>
        <w:jc w:val="center"/>
        <w:rPr>
          <w:rFonts w:ascii="Calibri" w:hAnsi="Calibri" w:cs="Calibri"/>
          <w:b/>
          <w:lang w:val="fr-CA"/>
        </w:rPr>
      </w:pPr>
    </w:p>
    <w:p w:rsidR="00D1583C" w:rsidRPr="001D4817" w:rsidRDefault="00D1583C" w:rsidP="001D4817">
      <w:pPr>
        <w:spacing w:after="0" w:line="20" w:lineRule="atLeast"/>
        <w:ind w:left="-322" w:firstLine="14"/>
        <w:jc w:val="center"/>
        <w:rPr>
          <w:rFonts w:ascii="Calibri" w:hAnsi="Calibri" w:cs="Calibri"/>
          <w:b/>
          <w:sz w:val="28"/>
          <w:szCs w:val="28"/>
          <w:lang w:val="fr-CA"/>
        </w:rPr>
      </w:pPr>
      <w:r w:rsidRPr="001D4817">
        <w:rPr>
          <w:rFonts w:ascii="Calibri" w:hAnsi="Calibri" w:cs="Calibri"/>
          <w:b/>
          <w:sz w:val="28"/>
          <w:szCs w:val="28"/>
          <w:lang w:val="fr-CA"/>
        </w:rPr>
        <w:t>ANNEXE 36 : L’accélération centripète – Renseignement</w:t>
      </w:r>
      <w:r w:rsidR="001575C5">
        <w:rPr>
          <w:rFonts w:ascii="Calibri" w:hAnsi="Calibri" w:cs="Calibri"/>
          <w:b/>
          <w:sz w:val="28"/>
          <w:szCs w:val="28"/>
          <w:lang w:val="fr-CA"/>
        </w:rPr>
        <w:t>s</w:t>
      </w:r>
      <w:r w:rsidRPr="001D4817">
        <w:rPr>
          <w:rFonts w:ascii="Calibri" w:hAnsi="Calibri" w:cs="Calibri"/>
          <w:b/>
          <w:sz w:val="28"/>
          <w:szCs w:val="28"/>
          <w:lang w:val="fr-CA"/>
        </w:rPr>
        <w:t xml:space="preserve"> pour l’enseignant</w:t>
      </w:r>
    </w:p>
    <w:p w:rsidR="00D1583C" w:rsidRDefault="00D1583C" w:rsidP="00D1583C">
      <w:pPr>
        <w:spacing w:after="0" w:line="20" w:lineRule="atLeast"/>
        <w:rPr>
          <w:rFonts w:ascii="Calibri" w:hAnsi="Calibri" w:cs="Calibri"/>
          <w:b/>
          <w:sz w:val="24"/>
          <w:lang w:val="fr-CA"/>
        </w:rPr>
      </w:pPr>
    </w:p>
    <w:p w:rsidR="00D1583C" w:rsidRDefault="00D1583C" w:rsidP="005511DF">
      <w:pPr>
        <w:spacing w:after="0" w:line="240" w:lineRule="auto"/>
        <w:ind w:left="425"/>
        <w:rPr>
          <w:rFonts w:ascii="Calibri" w:hAnsi="Calibri" w:cs="Calibri"/>
          <w:lang w:val="fr-CA"/>
        </w:rPr>
      </w:pPr>
      <w:r w:rsidRPr="00D1583C">
        <w:rPr>
          <w:rFonts w:ascii="Calibri" w:hAnsi="Calibri" w:cs="Calibri"/>
          <w:lang w:val="fr-CA"/>
        </w:rPr>
        <w:t>Il y a plusieurs façons de dériver l’équation pour calculer l’accélération centripète. Cette annexe présente une méthode.</w:t>
      </w:r>
    </w:p>
    <w:p w:rsidR="005511DF" w:rsidRPr="00D1583C" w:rsidRDefault="005511DF" w:rsidP="007C0379">
      <w:pPr>
        <w:spacing w:after="0" w:line="20" w:lineRule="atLeast"/>
        <w:ind w:left="426"/>
        <w:rPr>
          <w:rFonts w:ascii="Calibri" w:hAnsi="Calibri" w:cs="Calibri"/>
          <w:lang w:val="fr-CA"/>
        </w:rPr>
      </w:pPr>
    </w:p>
    <w:p w:rsidR="00D1583C" w:rsidRPr="00D1583C" w:rsidRDefault="00343D5D" w:rsidP="005511DF">
      <w:pPr>
        <w:spacing w:after="0" w:line="240" w:lineRule="auto"/>
        <w:ind w:left="425"/>
        <w:rPr>
          <w:rFonts w:ascii="Calibri" w:hAnsi="Calibri" w:cs="Calibri"/>
          <w:lang w:val="fr-CA"/>
        </w:rPr>
      </w:pPr>
      <w:r w:rsidRPr="00343D5D">
        <w:rPr>
          <w:rFonts w:ascii="Calibri" w:hAnsi="Calibri" w:cs="Calibri"/>
          <w:noProof/>
          <w:sz w:val="20"/>
          <w:szCs w:val="20"/>
        </w:rPr>
        <w:pict>
          <v:group id="_x0000_s13282" editas="canvas" style="position:absolute;left:0;text-align:left;margin-left:167.1pt;margin-top:80.25pt;width:211.6pt;height:139.15pt;z-index:251766272" coordorigin="5587,4446" coordsize="3527,238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283" type="#_x0000_t75" style="position:absolute;left:5587;top:4446;width:3527;height:2385" o:preferrelative="f">
              <v:fill o:detectmouseclick="t"/>
              <v:path o:extrusionok="t" o:connecttype="none"/>
              <o:lock v:ext="edit" text="t"/>
            </v:shape>
            <v:oval id="_x0000_s13284" style="position:absolute;left:6112;top:4813;width:1650;height:1698"/>
            <v:shape id="_x0000_s13285" style="position:absolute;left:6937;top:5752;width:900;height:154" coordsize="1035,118" path="m,l1035,118e" filled="f">
              <v:stroke endarrow="block"/>
              <v:path arrowok="t"/>
            </v:shape>
            <v:shape id="_x0000_s13286" style="position:absolute;left:6937;top:5134;width:750;height:617" coordsize="765,601" path="m,601l765,e" filled="f">
              <v:stroke endarrow="block"/>
              <v:path arrowok="t"/>
            </v:shape>
            <v:shapetype id="_x0000_t202" coordsize="21600,21600" o:spt="202" path="m,l,21600r21600,l21600,xe">
              <v:stroke joinstyle="miter"/>
              <v:path gradientshapeok="t" o:connecttype="rect"/>
            </v:shapetype>
            <v:shape id="_x0000_s13287" type="#_x0000_t202" style="position:absolute;left:6637;top:5597;width:450;height:308" stroked="f">
              <v:fill opacity="0"/>
              <v:textbox style="mso-next-textbox:#_x0000_s13287">
                <w:txbxContent>
                  <w:p w:rsidR="000F1570" w:rsidRPr="008A6744" w:rsidRDefault="000F1570" w:rsidP="00D1583C">
                    <w:pPr>
                      <w:rPr>
                        <w:rFonts w:ascii="Arial" w:hAnsi="Arial" w:cs="Arial"/>
                        <w:b/>
                        <w:sz w:val="20"/>
                        <w:szCs w:val="20"/>
                      </w:rPr>
                    </w:pPr>
                    <w:r>
                      <w:rPr>
                        <w:rFonts w:ascii="Arial" w:hAnsi="Arial" w:cs="Arial"/>
                        <w:b/>
                        <w:sz w:val="20"/>
                        <w:szCs w:val="20"/>
                      </w:rPr>
                      <w:t>A</w:t>
                    </w:r>
                  </w:p>
                </w:txbxContent>
              </v:textbox>
            </v:shape>
            <v:shape id="_x0000_s13288" type="#_x0000_t202" style="position:absolute;left:6937;top:5134;width:450;height:382" stroked="f">
              <v:fill opacity="0"/>
              <v:textbox style="mso-next-textbox:#_x0000_s13288">
                <w:txbxContent>
                  <w:p w:rsidR="000F1570" w:rsidRPr="008A6744" w:rsidRDefault="00343D5D" w:rsidP="00D1583C">
                    <w:pPr>
                      <w:rPr>
                        <w:rFonts w:ascii="Arial" w:hAnsi="Arial" w:cs="Arial"/>
                        <w:b/>
                        <w:sz w:val="20"/>
                        <w:szCs w:val="20"/>
                        <w:vertAlign w:val="subscript"/>
                      </w:rPr>
                    </w:pPr>
                    <m:oMathPara>
                      <m:oMath>
                        <m:sSub>
                          <m:sSubPr>
                            <m:ctrlPr>
                              <w:rPr>
                                <w:rFonts w:ascii="Cambria Math" w:hAnsi="Cambria Math" w:cs="Arial"/>
                                <w:b/>
                                <w:i/>
                                <w:sz w:val="20"/>
                                <w:szCs w:val="20"/>
                                <w:vertAlign w:val="subscript"/>
                              </w:rPr>
                            </m:ctrlPr>
                          </m:sSubPr>
                          <m:e>
                            <m:r>
                              <m:rPr>
                                <m:sty m:val="bi"/>
                              </m:rPr>
                              <w:rPr>
                                <w:rFonts w:ascii="Cambria Math" w:hAnsi="Cambria Math" w:cs="Arial"/>
                                <w:sz w:val="20"/>
                                <w:szCs w:val="20"/>
                                <w:vertAlign w:val="subscript"/>
                              </w:rPr>
                              <m:t>r</m:t>
                            </m:r>
                          </m:e>
                          <m:sub>
                            <m:r>
                              <m:rPr>
                                <m:sty m:val="bi"/>
                              </m:rPr>
                              <w:rPr>
                                <w:rFonts w:ascii="Cambria Math" w:hAnsi="Cambria Math" w:cs="Arial"/>
                                <w:sz w:val="20"/>
                                <w:szCs w:val="20"/>
                                <w:vertAlign w:val="subscript"/>
                              </w:rPr>
                              <m:t>2</m:t>
                            </m:r>
                          </m:sub>
                        </m:sSub>
                      </m:oMath>
                    </m:oMathPara>
                  </w:p>
                </w:txbxContent>
              </v:textbox>
            </v:shape>
            <v:shape id="_x0000_s13289" type="#_x0000_t202" style="position:absolute;left:7087;top:5905;width:450;height:394" stroked="f">
              <v:fill opacity="0"/>
              <v:textbox style="mso-next-textbox:#_x0000_s13289">
                <w:txbxContent>
                  <w:p w:rsidR="000F1570" w:rsidRPr="008A6744" w:rsidRDefault="00343D5D" w:rsidP="00D1583C">
                    <w:pPr>
                      <w:rPr>
                        <w:rFonts w:ascii="Arial" w:hAnsi="Arial" w:cs="Arial"/>
                        <w:b/>
                        <w:sz w:val="20"/>
                        <w:szCs w:val="20"/>
                        <w:vertAlign w:val="subscript"/>
                      </w:rPr>
                    </w:pPr>
                    <m:oMathPara>
                      <m:oMath>
                        <m:sSub>
                          <m:sSubPr>
                            <m:ctrlPr>
                              <w:rPr>
                                <w:rFonts w:ascii="Cambria Math" w:hAnsi="Cambria Math" w:cs="Arial"/>
                                <w:b/>
                                <w:i/>
                                <w:sz w:val="20"/>
                                <w:szCs w:val="20"/>
                                <w:vertAlign w:val="subscript"/>
                              </w:rPr>
                            </m:ctrlPr>
                          </m:sSubPr>
                          <m:e>
                            <m:r>
                              <m:rPr>
                                <m:sty m:val="bi"/>
                              </m:rPr>
                              <w:rPr>
                                <w:rFonts w:ascii="Cambria Math" w:hAnsi="Cambria Math" w:cs="Arial"/>
                                <w:sz w:val="20"/>
                                <w:szCs w:val="20"/>
                                <w:vertAlign w:val="subscript"/>
                              </w:rPr>
                              <m:t>r</m:t>
                            </m:r>
                          </m:e>
                          <m:sub>
                            <m:r>
                              <m:rPr>
                                <m:sty m:val="bi"/>
                              </m:rPr>
                              <w:rPr>
                                <w:rFonts w:ascii="Cambria Math" w:hAnsi="Cambria Math" w:cs="Arial"/>
                                <w:sz w:val="20"/>
                                <w:szCs w:val="20"/>
                                <w:vertAlign w:val="subscript"/>
                              </w:rPr>
                              <m:t>2</m:t>
                            </m:r>
                          </m:sub>
                        </m:sSub>
                      </m:oMath>
                    </m:oMathPara>
                  </w:p>
                </w:txbxContent>
              </v:textbox>
            </v:shape>
            <v:shape id="_x0000_s13290" type="#_x0000_t202" style="position:absolute;left:7537;top:4980;width:450;height:308" stroked="f">
              <v:fill opacity="0"/>
              <v:textbox style="mso-next-textbox:#_x0000_s13290">
                <w:txbxContent>
                  <w:p w:rsidR="000F1570" w:rsidRPr="008A6744" w:rsidRDefault="000F1570" w:rsidP="00D1583C">
                    <w:pPr>
                      <w:rPr>
                        <w:rFonts w:ascii="Arial" w:hAnsi="Arial" w:cs="Arial"/>
                        <w:b/>
                        <w:sz w:val="20"/>
                        <w:szCs w:val="20"/>
                      </w:rPr>
                    </w:pPr>
                    <w:r>
                      <w:rPr>
                        <w:rFonts w:ascii="Arial" w:hAnsi="Arial" w:cs="Arial"/>
                        <w:b/>
                        <w:sz w:val="20"/>
                        <w:szCs w:val="20"/>
                      </w:rPr>
                      <w:t>B</w:t>
                    </w:r>
                  </w:p>
                </w:txbxContent>
              </v:textbox>
            </v:shape>
            <v:shape id="_x0000_s13291" type="#_x0000_t202" style="position:absolute;left:7687;top:5751;width:450;height:309" stroked="f">
              <v:fill opacity="0"/>
              <v:textbox style="mso-next-textbox:#_x0000_s13291">
                <w:txbxContent>
                  <w:p w:rsidR="000F1570" w:rsidRPr="008A6744" w:rsidRDefault="000F1570" w:rsidP="00D1583C">
                    <w:pPr>
                      <w:rPr>
                        <w:rFonts w:ascii="Arial" w:hAnsi="Arial" w:cs="Arial"/>
                        <w:b/>
                        <w:sz w:val="20"/>
                        <w:szCs w:val="20"/>
                      </w:rPr>
                    </w:pPr>
                    <w:r>
                      <w:rPr>
                        <w:rFonts w:ascii="Arial" w:hAnsi="Arial" w:cs="Arial"/>
                        <w:b/>
                        <w:sz w:val="20"/>
                        <w:szCs w:val="20"/>
                      </w:rPr>
                      <w:t>C</w:t>
                    </w:r>
                  </w:p>
                </w:txbxContent>
              </v:textbox>
            </v:shape>
            <v:shape id="_x0000_s13292" style="position:absolute;left:7762;top:5109;width:200;height:784" coordsize="240,915" path="m,915l240,e" filled="f">
              <v:stroke dashstyle="dash" endarrow="block"/>
              <v:path arrowok="t"/>
            </v:shape>
            <v:shape id="_x0000_s13293" type="#_x0000_t202" style="position:absolute;left:7837;top:5597;width:450;height:409" stroked="f">
              <v:fill opacity="0"/>
              <v:textbox style="mso-next-textbox:#_x0000_s13293">
                <w:txbxContent>
                  <w:p w:rsidR="000F1570" w:rsidRPr="00025323" w:rsidRDefault="00343D5D" w:rsidP="00D1583C">
                    <w:pPr>
                      <w:rPr>
                        <w:rFonts w:ascii="Arial" w:hAnsi="Arial" w:cs="Arial"/>
                        <w:b/>
                        <w:sz w:val="20"/>
                        <w:szCs w:val="20"/>
                        <w:vertAlign w:val="subscript"/>
                      </w:rPr>
                    </w:pPr>
                    <m:oMathPara>
                      <m:oMath>
                        <m:sSub>
                          <m:sSubPr>
                            <m:ctrlPr>
                              <w:rPr>
                                <w:rFonts w:ascii="Cambria Math" w:hAnsi="Cambria Math" w:cs="Arial"/>
                                <w:b/>
                                <w:i/>
                                <w:sz w:val="20"/>
                                <w:szCs w:val="20"/>
                                <w:vertAlign w:val="subscript"/>
                              </w:rPr>
                            </m:ctrlPr>
                          </m:sSubPr>
                          <m:e>
                            <m:r>
                              <m:rPr>
                                <m:sty m:val="bi"/>
                              </m:rPr>
                              <w:rPr>
                                <w:rFonts w:ascii="Cambria Math" w:hAnsi="Cambria Math" w:cs="Arial"/>
                                <w:sz w:val="20"/>
                                <w:szCs w:val="20"/>
                                <w:vertAlign w:val="subscript"/>
                              </w:rPr>
                              <m:t>v</m:t>
                            </m:r>
                          </m:e>
                          <m:sub>
                            <m:r>
                              <m:rPr>
                                <m:sty m:val="bi"/>
                              </m:rPr>
                              <w:rPr>
                                <w:rFonts w:ascii="Cambria Math" w:hAnsi="Cambria Math" w:cs="Arial"/>
                                <w:sz w:val="20"/>
                                <w:szCs w:val="20"/>
                                <w:vertAlign w:val="subscript"/>
                              </w:rPr>
                              <m:t>1</m:t>
                            </m:r>
                          </m:sub>
                        </m:sSub>
                      </m:oMath>
                    </m:oMathPara>
                  </w:p>
                </w:txbxContent>
              </v:textbox>
            </v:shape>
            <v:shape id="_x0000_s13294" type="#_x0000_t202" style="position:absolute;left:7387;top:4517;width:515;height:388" stroked="f">
              <v:fill opacity="0"/>
              <v:textbox style="mso-next-textbox:#_x0000_s13294">
                <w:txbxContent>
                  <w:p w:rsidR="000F1570" w:rsidRPr="00025323" w:rsidRDefault="00343D5D" w:rsidP="00D1583C">
                    <w:pPr>
                      <w:rPr>
                        <w:rFonts w:ascii="Arial" w:hAnsi="Arial" w:cs="Arial"/>
                        <w:b/>
                        <w:sz w:val="20"/>
                        <w:szCs w:val="20"/>
                        <w:vertAlign w:val="subscript"/>
                      </w:rPr>
                    </w:pPr>
                    <m:oMathPara>
                      <m:oMath>
                        <m:sSub>
                          <m:sSubPr>
                            <m:ctrlPr>
                              <w:rPr>
                                <w:rFonts w:ascii="Cambria Math" w:hAnsi="Cambria Math" w:cs="Arial"/>
                                <w:b/>
                                <w:i/>
                                <w:sz w:val="20"/>
                                <w:szCs w:val="20"/>
                                <w:vertAlign w:val="subscript"/>
                              </w:rPr>
                            </m:ctrlPr>
                          </m:sSubPr>
                          <m:e>
                            <m:r>
                              <m:rPr>
                                <m:sty m:val="bi"/>
                              </m:rPr>
                              <w:rPr>
                                <w:rFonts w:ascii="Cambria Math" w:hAnsi="Cambria Math" w:cs="Arial"/>
                                <w:sz w:val="20"/>
                                <w:szCs w:val="20"/>
                                <w:vertAlign w:val="subscript"/>
                              </w:rPr>
                              <m:t>v</m:t>
                            </m:r>
                          </m:e>
                          <m:sub>
                            <m:r>
                              <m:rPr>
                                <m:sty m:val="bi"/>
                              </m:rPr>
                              <w:rPr>
                                <w:rFonts w:ascii="Cambria Math" w:hAnsi="Cambria Math" w:cs="Arial"/>
                                <w:sz w:val="20"/>
                                <w:szCs w:val="20"/>
                                <w:vertAlign w:val="subscript"/>
                              </w:rPr>
                              <m:t>2</m:t>
                            </m:r>
                          </m:sub>
                        </m:sSub>
                      </m:oMath>
                    </m:oMathPara>
                  </w:p>
                </w:txbxContent>
              </v:textbox>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3295" type="#_x0000_t19" style="position:absolute;left:7087;top:5597;width:150;height:230" coordsize="21600,32317" adj=",1949360" path="wr-21600,,21600,43200,,,18754,32317nfewr-21600,,21600,43200,,,18754,32317l,21600nsxe">
              <v:path o:connectlocs="0,0;18754,32317;0,21600"/>
            </v:shape>
            <v:shape id="_x0000_s13296" type="#_x0000_t202" style="position:absolute;left:7093;top:5443;width:444;height:526;mso-wrap-style:none" stroked="f">
              <v:fill opacity="0"/>
              <v:textbox style="mso-next-textbox:#_x0000_s13296;mso-fit-shape-to-text:t">
                <w:txbxContent>
                  <w:p w:rsidR="000F1570" w:rsidRPr="008A6744" w:rsidRDefault="000F1570" w:rsidP="00D1583C">
                    <w:pPr>
                      <w:rPr>
                        <w:rFonts w:ascii="Arial" w:hAnsi="Arial" w:cs="Arial"/>
                        <w:b/>
                        <w:sz w:val="20"/>
                        <w:szCs w:val="20"/>
                      </w:rPr>
                    </w:pPr>
                    <m:oMathPara>
                      <m:oMath>
                        <m:r>
                          <m:rPr>
                            <m:sty m:val="bi"/>
                          </m:rPr>
                          <w:rPr>
                            <w:rFonts w:ascii="Cambria Math" w:hAnsi="Cambria Math" w:cs="Arial"/>
                            <w:sz w:val="20"/>
                            <w:szCs w:val="20"/>
                          </w:rPr>
                          <m:t>∆θ</m:t>
                        </m:r>
                      </m:oMath>
                    </m:oMathPara>
                  </w:p>
                </w:txbxContent>
              </v:textbox>
            </v:shape>
            <v:shape id="_x0000_s13297" style="position:absolute;left:7062;top:4517;width:575;height:643" coordsize="690,750" path="m690,750l,e" filled="f">
              <v:stroke dashstyle="dash" endarrow="block"/>
              <v:path arrowok="t"/>
            </v:shape>
          </v:group>
        </w:pict>
      </w:r>
      <w:r w:rsidR="00D1583C" w:rsidRPr="00D1583C">
        <w:rPr>
          <w:rFonts w:ascii="Calibri" w:hAnsi="Calibri" w:cs="Calibri"/>
          <w:lang w:val="fr-CA"/>
        </w:rPr>
        <w:t xml:space="preserve">Un objet qui se déplace à vitesse constante sur une trajectoire circulaire accélère même si sa vitesse </w:t>
      </w:r>
      <w:r w:rsidR="00D1583C">
        <w:rPr>
          <w:rFonts w:ascii="Calibri" w:hAnsi="Calibri" w:cs="Calibri"/>
          <w:lang w:val="fr-CA"/>
        </w:rPr>
        <w:br/>
      </w:r>
      <w:r w:rsidR="00D1583C" w:rsidRPr="00D1583C">
        <w:rPr>
          <w:rFonts w:ascii="Calibri" w:hAnsi="Calibri" w:cs="Calibri"/>
          <w:lang w:val="fr-CA"/>
        </w:rPr>
        <w:t>demeure constante, car sa direction change continuellement. Si un objet se déplace du point A au point B pendant un intervalle de temps, l’équation pour le calcul de l’accélération moyenne entre ces points est</w:t>
      </w:r>
      <w:r w:rsidR="00623B5C">
        <w:rPr>
          <w:rFonts w:ascii="Calibri" w:hAnsi="Calibri" w:cs="Calibri"/>
          <w:lang w:val="fr-CA"/>
        </w:rPr>
        <w:t xml:space="preserve"> </w:t>
      </w:r>
      <m:oMath>
        <m:acc>
          <m:accPr>
            <m:chr m:val="⃗"/>
            <m:ctrlPr>
              <w:rPr>
                <w:rFonts w:ascii="Cambria Math" w:hAnsi="Cambria Math" w:cs="Calibri"/>
                <w:i/>
                <w:sz w:val="24"/>
                <w:szCs w:val="24"/>
                <w:lang w:val="fr-CA"/>
              </w:rPr>
            </m:ctrlPr>
          </m:accPr>
          <m:e>
            <m:r>
              <w:rPr>
                <w:rFonts w:ascii="Cambria Math" w:hAnsi="Cambria Math" w:cs="Calibri"/>
                <w:sz w:val="24"/>
                <w:szCs w:val="24"/>
                <w:lang w:val="fr-CA"/>
              </w:rPr>
              <m:t>a</m:t>
            </m:r>
          </m:e>
        </m:acc>
        <m:r>
          <w:rPr>
            <w:rFonts w:ascii="Cambria Math" w:hAnsi="Cambria Math" w:cs="Calibri"/>
            <w:sz w:val="24"/>
            <w:szCs w:val="24"/>
            <w:lang w:val="fr-CA"/>
          </w:rPr>
          <m:t>=</m:t>
        </m:r>
        <m:f>
          <m:fPr>
            <m:ctrlPr>
              <w:rPr>
                <w:rFonts w:ascii="Cambria Math" w:hAnsi="Cambria Math" w:cs="Calibri"/>
                <w:i/>
                <w:sz w:val="24"/>
                <w:szCs w:val="24"/>
                <w:lang w:val="fr-CA"/>
              </w:rPr>
            </m:ctrlPr>
          </m:fPr>
          <m:num>
            <m:r>
              <w:rPr>
                <w:rFonts w:ascii="Cambria Math" w:hAnsi="Cambria Math" w:cs="Calibri"/>
                <w:sz w:val="24"/>
                <w:szCs w:val="24"/>
                <w:lang w:val="fr-CA"/>
              </w:rPr>
              <m:t>∆</m:t>
            </m:r>
            <m:acc>
              <m:accPr>
                <m:chr m:val="⃗"/>
                <m:ctrlPr>
                  <w:rPr>
                    <w:rFonts w:ascii="Cambria Math" w:hAnsi="Cambria Math" w:cs="Calibri"/>
                    <w:i/>
                    <w:sz w:val="24"/>
                    <w:szCs w:val="24"/>
                    <w:lang w:val="fr-CA"/>
                  </w:rPr>
                </m:ctrlPr>
              </m:accPr>
              <m:e>
                <m:r>
                  <w:rPr>
                    <w:rFonts w:ascii="Cambria Math" w:hAnsi="Cambria Math" w:cs="Calibri"/>
                    <w:sz w:val="24"/>
                    <w:szCs w:val="24"/>
                    <w:lang w:val="fr-CA"/>
                  </w:rPr>
                  <m:t>v</m:t>
                </m:r>
              </m:e>
            </m:acc>
          </m:num>
          <m:den>
            <m:r>
              <w:rPr>
                <w:rFonts w:ascii="Cambria Math" w:hAnsi="Cambria Math" w:cs="Calibri"/>
                <w:sz w:val="24"/>
                <w:szCs w:val="24"/>
                <w:lang w:val="fr-CA"/>
              </w:rPr>
              <m:t>∆t</m:t>
            </m:r>
          </m:den>
        </m:f>
      </m:oMath>
      <w:r w:rsidR="00623B5C">
        <w:rPr>
          <w:rFonts w:ascii="Calibri" w:hAnsi="Calibri" w:cs="Calibri"/>
          <w:lang w:val="fr-CA"/>
        </w:rPr>
        <w:t xml:space="preserve"> </w:t>
      </w:r>
      <w:proofErr w:type="gramStart"/>
      <w:r w:rsidR="00D1583C" w:rsidRPr="00D1583C">
        <w:rPr>
          <w:rFonts w:ascii="Calibri" w:hAnsi="Calibri" w:cs="Calibri"/>
          <w:lang w:val="fr-CA"/>
        </w:rPr>
        <w:t>ou</w:t>
      </w:r>
      <w:r w:rsidR="00623B5C">
        <w:rPr>
          <w:rFonts w:ascii="Calibri" w:hAnsi="Calibri" w:cs="Calibri"/>
          <w:lang w:val="fr-CA"/>
        </w:rPr>
        <w:t xml:space="preserve"> </w:t>
      </w:r>
      <m:oMath>
        <w:proofErr w:type="gramEnd"/>
        <m:acc>
          <m:accPr>
            <m:chr m:val="⃗"/>
            <m:ctrlPr>
              <w:rPr>
                <w:rFonts w:ascii="Cambria Math" w:hAnsi="Cambria Math" w:cs="Calibri"/>
                <w:i/>
                <w:sz w:val="24"/>
                <w:szCs w:val="24"/>
                <w:lang w:val="fr-CA"/>
              </w:rPr>
            </m:ctrlPr>
          </m:accPr>
          <m:e>
            <m:r>
              <w:rPr>
                <w:rFonts w:ascii="Cambria Math" w:hAnsi="Cambria Math" w:cs="Calibri"/>
                <w:sz w:val="24"/>
                <w:szCs w:val="24"/>
                <w:lang w:val="fr-CA"/>
              </w:rPr>
              <m:t>a</m:t>
            </m:r>
          </m:e>
        </m:acc>
        <m:r>
          <w:rPr>
            <w:rFonts w:ascii="Cambria Math" w:hAnsi="Cambria Math" w:cs="Calibri"/>
            <w:sz w:val="24"/>
            <w:szCs w:val="24"/>
            <w:lang w:val="fr-CA"/>
          </w:rPr>
          <m:t>=</m:t>
        </m:r>
        <m:f>
          <m:fPr>
            <m:ctrlPr>
              <w:rPr>
                <w:rFonts w:ascii="Cambria Math" w:hAnsi="Cambria Math" w:cs="Calibri"/>
                <w:i/>
                <w:sz w:val="24"/>
                <w:szCs w:val="24"/>
                <w:lang w:val="fr-CA"/>
              </w:rPr>
            </m:ctrlPr>
          </m:fPr>
          <m:num>
            <m:sSub>
              <m:sSubPr>
                <m:ctrlPr>
                  <w:rPr>
                    <w:rFonts w:ascii="Cambria Math" w:hAnsi="Cambria Math" w:cs="Calibri"/>
                    <w:i/>
                    <w:sz w:val="24"/>
                    <w:szCs w:val="24"/>
                    <w:lang w:val="fr-CA"/>
                  </w:rPr>
                </m:ctrlPr>
              </m:sSubPr>
              <m:e>
                <m:acc>
                  <m:accPr>
                    <m:chr m:val="⃗"/>
                    <m:ctrlPr>
                      <w:rPr>
                        <w:rFonts w:ascii="Cambria Math" w:hAnsi="Cambria Math" w:cs="Calibri"/>
                        <w:i/>
                        <w:sz w:val="24"/>
                        <w:szCs w:val="24"/>
                        <w:lang w:val="fr-CA"/>
                      </w:rPr>
                    </m:ctrlPr>
                  </m:accPr>
                  <m:e>
                    <m:r>
                      <w:rPr>
                        <w:rFonts w:ascii="Cambria Math" w:hAnsi="Cambria Math" w:cs="Calibri"/>
                        <w:sz w:val="24"/>
                        <w:szCs w:val="24"/>
                        <w:lang w:val="fr-CA"/>
                      </w:rPr>
                      <m:t>v</m:t>
                    </m:r>
                  </m:e>
                </m:acc>
              </m:e>
              <m:sub>
                <m:r>
                  <w:rPr>
                    <w:rFonts w:ascii="Cambria Math" w:hAnsi="Cambria Math" w:cs="Calibri"/>
                    <w:sz w:val="24"/>
                    <w:szCs w:val="24"/>
                    <w:lang w:val="fr-CA"/>
                  </w:rPr>
                  <m:t>2</m:t>
                </m:r>
              </m:sub>
            </m:sSub>
            <m:r>
              <w:rPr>
                <w:rFonts w:ascii="Cambria Math" w:hAnsi="Cambria Math" w:cs="Calibri"/>
                <w:sz w:val="24"/>
                <w:szCs w:val="24"/>
                <w:lang w:val="fr-CA"/>
              </w:rPr>
              <m:t>-</m:t>
            </m:r>
            <m:sSub>
              <m:sSubPr>
                <m:ctrlPr>
                  <w:rPr>
                    <w:rFonts w:ascii="Cambria Math" w:hAnsi="Cambria Math" w:cs="Calibri"/>
                    <w:i/>
                    <w:sz w:val="24"/>
                    <w:szCs w:val="24"/>
                    <w:lang w:val="fr-CA"/>
                  </w:rPr>
                </m:ctrlPr>
              </m:sSubPr>
              <m:e>
                <m:acc>
                  <m:accPr>
                    <m:chr m:val="⃗"/>
                    <m:ctrlPr>
                      <w:rPr>
                        <w:rFonts w:ascii="Cambria Math" w:hAnsi="Cambria Math" w:cs="Calibri"/>
                        <w:i/>
                        <w:sz w:val="24"/>
                        <w:szCs w:val="24"/>
                        <w:lang w:val="fr-CA"/>
                      </w:rPr>
                    </m:ctrlPr>
                  </m:accPr>
                  <m:e>
                    <m:r>
                      <w:rPr>
                        <w:rFonts w:ascii="Cambria Math" w:hAnsi="Cambria Math" w:cs="Calibri"/>
                        <w:sz w:val="24"/>
                        <w:szCs w:val="24"/>
                        <w:lang w:val="fr-CA"/>
                      </w:rPr>
                      <m:t>v</m:t>
                    </m:r>
                  </m:e>
                </m:acc>
              </m:e>
              <m:sub>
                <m:r>
                  <w:rPr>
                    <w:rFonts w:ascii="Cambria Math" w:hAnsi="Cambria Math" w:cs="Calibri"/>
                    <w:sz w:val="24"/>
                    <w:szCs w:val="24"/>
                    <w:lang w:val="fr-CA"/>
                  </w:rPr>
                  <m:t>1</m:t>
                </m:r>
              </m:sub>
            </m:sSub>
          </m:num>
          <m:den>
            <m:r>
              <w:rPr>
                <w:rFonts w:ascii="Cambria Math" w:hAnsi="Cambria Math" w:cs="Calibri"/>
                <w:sz w:val="24"/>
                <w:szCs w:val="24"/>
                <w:lang w:val="fr-CA"/>
              </w:rPr>
              <m:t>∆t</m:t>
            </m:r>
          </m:den>
        </m:f>
      </m:oMath>
      <w:r w:rsidR="00623B5C">
        <w:rPr>
          <w:rFonts w:ascii="Calibri" w:eastAsiaTheme="minorEastAsia" w:hAnsi="Calibri" w:cs="Calibri"/>
          <w:lang w:val="fr-CA"/>
        </w:rPr>
        <w:t>.</w:t>
      </w:r>
      <w:r w:rsidR="00623B5C">
        <w:rPr>
          <w:rFonts w:ascii="Calibri" w:hAnsi="Calibri" w:cs="Calibri"/>
          <w:lang w:val="fr-CA"/>
        </w:rPr>
        <w:t xml:space="preserve"> </w:t>
      </w:r>
      <w:r w:rsidR="00D1583C" w:rsidRPr="00D1583C">
        <w:rPr>
          <w:rFonts w:ascii="Calibri" w:hAnsi="Calibri" w:cs="Calibri"/>
          <w:lang w:val="fr-CA"/>
        </w:rPr>
        <w:t>Si cet intervalle de temps s’approche de zéro, l’accélération moyenne se rapproche de l’accélération instantanée.</w:t>
      </w:r>
    </w:p>
    <w:p w:rsidR="00D1583C" w:rsidRPr="00D1583C" w:rsidRDefault="00D1583C" w:rsidP="00D1583C">
      <w:pPr>
        <w:spacing w:after="0" w:line="20" w:lineRule="atLeast"/>
        <w:rPr>
          <w:rFonts w:ascii="Calibri" w:hAnsi="Calibri" w:cs="Calibri"/>
          <w:sz w:val="20"/>
          <w:szCs w:val="20"/>
          <w:lang w:val="fr-CA"/>
        </w:rPr>
      </w:pPr>
    </w:p>
    <w:p w:rsidR="00D1583C" w:rsidRPr="00D1583C" w:rsidRDefault="00D1583C" w:rsidP="00D1583C">
      <w:pPr>
        <w:spacing w:after="0" w:line="20" w:lineRule="atLeast"/>
        <w:rPr>
          <w:rFonts w:ascii="Calibri" w:hAnsi="Calibri" w:cs="Calibri"/>
          <w:sz w:val="20"/>
          <w:szCs w:val="20"/>
          <w:lang w:val="fr-CA"/>
        </w:rPr>
      </w:pPr>
    </w:p>
    <w:p w:rsidR="00D1583C" w:rsidRPr="00D1583C" w:rsidRDefault="00D1583C" w:rsidP="00D1583C">
      <w:pPr>
        <w:spacing w:after="0" w:line="20" w:lineRule="atLeast"/>
        <w:rPr>
          <w:rFonts w:ascii="Calibri" w:hAnsi="Calibri" w:cs="Calibri"/>
          <w:sz w:val="20"/>
          <w:szCs w:val="20"/>
          <w:lang w:val="fr-CA"/>
        </w:rPr>
      </w:pPr>
    </w:p>
    <w:p w:rsidR="00D1583C" w:rsidRDefault="00D1583C" w:rsidP="00D1583C">
      <w:pPr>
        <w:spacing w:after="0" w:line="20" w:lineRule="atLeast"/>
        <w:rPr>
          <w:rFonts w:ascii="Calibri" w:hAnsi="Calibri" w:cs="Calibri"/>
          <w:sz w:val="20"/>
          <w:szCs w:val="20"/>
          <w:lang w:val="fr-CA"/>
        </w:rPr>
      </w:pPr>
    </w:p>
    <w:p w:rsidR="00D1583C" w:rsidRDefault="00D1583C" w:rsidP="00D1583C">
      <w:pPr>
        <w:spacing w:after="0" w:line="20" w:lineRule="atLeast"/>
        <w:rPr>
          <w:rFonts w:ascii="Calibri" w:hAnsi="Calibri" w:cs="Calibri"/>
          <w:sz w:val="20"/>
          <w:szCs w:val="20"/>
          <w:lang w:val="fr-CA"/>
        </w:rPr>
      </w:pPr>
    </w:p>
    <w:p w:rsidR="00D1583C" w:rsidRDefault="00D1583C" w:rsidP="00D1583C">
      <w:pPr>
        <w:spacing w:after="0" w:line="20" w:lineRule="atLeast"/>
        <w:rPr>
          <w:rFonts w:ascii="Calibri" w:hAnsi="Calibri" w:cs="Calibri"/>
          <w:sz w:val="20"/>
          <w:szCs w:val="20"/>
          <w:lang w:val="fr-CA"/>
        </w:rPr>
      </w:pPr>
    </w:p>
    <w:p w:rsidR="00D1583C" w:rsidRDefault="00D1583C" w:rsidP="00D1583C">
      <w:pPr>
        <w:spacing w:after="0" w:line="20" w:lineRule="atLeast"/>
        <w:rPr>
          <w:rFonts w:ascii="Calibri" w:hAnsi="Calibri" w:cs="Calibri"/>
          <w:sz w:val="20"/>
          <w:szCs w:val="20"/>
          <w:lang w:val="fr-CA"/>
        </w:rPr>
      </w:pPr>
    </w:p>
    <w:p w:rsidR="00D1583C" w:rsidRDefault="00D1583C" w:rsidP="00D1583C">
      <w:pPr>
        <w:spacing w:after="0" w:line="20" w:lineRule="atLeast"/>
        <w:rPr>
          <w:rFonts w:ascii="Calibri" w:hAnsi="Calibri" w:cs="Calibri"/>
          <w:sz w:val="20"/>
          <w:szCs w:val="20"/>
          <w:lang w:val="fr-CA"/>
        </w:rPr>
      </w:pPr>
    </w:p>
    <w:p w:rsidR="00D1583C" w:rsidRDefault="00D1583C" w:rsidP="00D1583C">
      <w:pPr>
        <w:spacing w:after="0" w:line="20" w:lineRule="atLeast"/>
        <w:rPr>
          <w:rFonts w:ascii="Calibri" w:hAnsi="Calibri" w:cs="Calibri"/>
          <w:sz w:val="20"/>
          <w:szCs w:val="20"/>
          <w:lang w:val="fr-CA"/>
        </w:rPr>
      </w:pPr>
    </w:p>
    <w:p w:rsidR="00D1583C" w:rsidRPr="00D1583C" w:rsidRDefault="00D1583C" w:rsidP="00D1583C">
      <w:pPr>
        <w:spacing w:after="0" w:line="20" w:lineRule="atLeast"/>
        <w:rPr>
          <w:rFonts w:ascii="Calibri" w:hAnsi="Calibri" w:cs="Calibri"/>
          <w:sz w:val="20"/>
          <w:szCs w:val="20"/>
          <w:lang w:val="fr-CA"/>
        </w:rPr>
      </w:pPr>
    </w:p>
    <w:p w:rsidR="00D1583C" w:rsidRPr="00D1583C" w:rsidRDefault="00D1583C" w:rsidP="00D1583C">
      <w:pPr>
        <w:spacing w:after="0" w:line="20" w:lineRule="atLeast"/>
        <w:rPr>
          <w:rFonts w:ascii="Calibri" w:hAnsi="Calibri" w:cs="Calibri"/>
          <w:sz w:val="20"/>
          <w:szCs w:val="20"/>
          <w:lang w:val="fr-CA"/>
        </w:rPr>
      </w:pPr>
    </w:p>
    <w:p w:rsidR="005511DF" w:rsidRDefault="005511DF" w:rsidP="005511DF">
      <w:pPr>
        <w:spacing w:after="0" w:line="240" w:lineRule="auto"/>
        <w:ind w:left="425"/>
        <w:rPr>
          <w:rFonts w:ascii="Calibri" w:hAnsi="Calibri" w:cs="Calibri"/>
          <w:lang w:val="fr-CA"/>
        </w:rPr>
      </w:pPr>
    </w:p>
    <w:p w:rsidR="00D1583C" w:rsidRDefault="00D1583C" w:rsidP="005511DF">
      <w:pPr>
        <w:spacing w:after="0" w:line="240" w:lineRule="auto"/>
        <w:ind w:left="425"/>
        <w:rPr>
          <w:rFonts w:ascii="Calibri" w:hAnsi="Calibri" w:cs="Calibri"/>
          <w:lang w:val="fr-CA"/>
        </w:rPr>
      </w:pPr>
      <w:r w:rsidRPr="00D1583C">
        <w:rPr>
          <w:rFonts w:ascii="Calibri" w:hAnsi="Calibri" w:cs="Calibri"/>
          <w:lang w:val="fr-CA"/>
        </w:rPr>
        <w:t xml:space="preserve">Puisque AB est perpendiculaire à </w:t>
      </w:r>
      <m:oMath>
        <m:sSub>
          <m:sSubPr>
            <m:ctrlPr>
              <w:rPr>
                <w:rFonts w:ascii="Cambria Math" w:hAnsi="Cambria Math" w:cs="Calibri"/>
                <w:i/>
                <w:lang w:val="fr-CA"/>
              </w:rPr>
            </m:ctrlPr>
          </m:sSubPr>
          <m:e>
            <m:r>
              <w:rPr>
                <w:rFonts w:ascii="Cambria Math" w:hAnsi="Cambria Math" w:cs="Calibri"/>
                <w:lang w:val="fr-CA"/>
              </w:rPr>
              <m:t>v</m:t>
            </m:r>
          </m:e>
          <m:sub>
            <m:r>
              <w:rPr>
                <w:rFonts w:ascii="Cambria Math" w:hAnsi="Cambria Math" w:cs="Calibri"/>
                <w:lang w:val="fr-CA"/>
              </w:rPr>
              <m:t>2</m:t>
            </m:r>
          </m:sub>
        </m:sSub>
      </m:oMath>
      <w:r w:rsidRPr="00D1583C">
        <w:rPr>
          <w:rFonts w:ascii="Calibri" w:hAnsi="Calibri" w:cs="Calibri"/>
          <w:lang w:val="fr-CA"/>
        </w:rPr>
        <w:t xml:space="preserve"> et que AC est perpendiculaire </w:t>
      </w:r>
      <w:proofErr w:type="gramStart"/>
      <w:r w:rsidRPr="00D1583C">
        <w:rPr>
          <w:rFonts w:ascii="Calibri" w:hAnsi="Calibri" w:cs="Calibri"/>
          <w:lang w:val="fr-CA"/>
        </w:rPr>
        <w:t xml:space="preserve">à </w:t>
      </w:r>
      <m:oMath>
        <w:proofErr w:type="gramEnd"/>
        <m:sSub>
          <m:sSubPr>
            <m:ctrlPr>
              <w:rPr>
                <w:rFonts w:ascii="Cambria Math" w:hAnsi="Cambria Math" w:cs="Calibri"/>
                <w:i/>
                <w:lang w:val="fr-CA"/>
              </w:rPr>
            </m:ctrlPr>
          </m:sSubPr>
          <m:e>
            <m:r>
              <w:rPr>
                <w:rFonts w:ascii="Cambria Math" w:hAnsi="Cambria Math" w:cs="Calibri"/>
                <w:lang w:val="fr-CA"/>
              </w:rPr>
              <m:t>v</m:t>
            </m:r>
          </m:e>
          <m:sub>
            <m:r>
              <w:rPr>
                <w:rFonts w:ascii="Cambria Math" w:hAnsi="Cambria Math" w:cs="Calibri"/>
                <w:lang w:val="fr-CA"/>
              </w:rPr>
              <m:t>1</m:t>
            </m:r>
          </m:sub>
        </m:sSub>
      </m:oMath>
      <w:r w:rsidRPr="00D1583C">
        <w:rPr>
          <w:rFonts w:ascii="Calibri" w:hAnsi="Calibri" w:cs="Calibri"/>
          <w:lang w:val="fr-CA"/>
        </w:rPr>
        <w:t>, l’angle entre AB et AC (</w:t>
      </w:r>
      <m:oMath>
        <m:r>
          <w:rPr>
            <w:rFonts w:ascii="Cambria Math" w:hAnsi="Cambria Math" w:cs="Calibri"/>
            <w:lang w:val="fr-CA"/>
          </w:rPr>
          <m:t>∆θ</m:t>
        </m:r>
      </m:oMath>
      <w:r w:rsidRPr="00D1583C">
        <w:rPr>
          <w:rFonts w:ascii="Calibri" w:hAnsi="Calibri" w:cs="Calibri"/>
          <w:lang w:val="fr-CA"/>
        </w:rPr>
        <w:t xml:space="preserve">) a la </w:t>
      </w:r>
      <w:r>
        <w:rPr>
          <w:rFonts w:ascii="Calibri" w:hAnsi="Calibri" w:cs="Calibri"/>
          <w:lang w:val="fr-CA"/>
        </w:rPr>
        <w:br/>
      </w:r>
      <w:r w:rsidRPr="00D1583C">
        <w:rPr>
          <w:rFonts w:ascii="Calibri" w:hAnsi="Calibri" w:cs="Calibri"/>
          <w:lang w:val="fr-CA"/>
        </w:rPr>
        <w:t xml:space="preserve">même valeur que l’angle entre </w:t>
      </w:r>
      <m:oMath>
        <m:sSub>
          <m:sSubPr>
            <m:ctrlPr>
              <w:rPr>
                <w:rFonts w:ascii="Cambria Math" w:hAnsi="Cambria Math" w:cs="Calibri"/>
                <w:i/>
                <w:lang w:val="fr-CA"/>
              </w:rPr>
            </m:ctrlPr>
          </m:sSubPr>
          <m:e>
            <m:r>
              <w:rPr>
                <w:rFonts w:ascii="Cambria Math" w:hAnsi="Cambria Math" w:cs="Calibri"/>
                <w:lang w:val="fr-CA"/>
              </w:rPr>
              <m:t>v</m:t>
            </m:r>
          </m:e>
          <m:sub>
            <m:r>
              <w:rPr>
                <w:rFonts w:ascii="Cambria Math" w:hAnsi="Cambria Math" w:cs="Calibri"/>
                <w:lang w:val="fr-CA"/>
              </w:rPr>
              <m:t>2</m:t>
            </m:r>
          </m:sub>
        </m:sSub>
        <m:r>
          <w:rPr>
            <w:rFonts w:ascii="Cambria Math" w:hAnsi="Cambria Math" w:cs="Calibri"/>
            <w:lang w:val="fr-CA"/>
          </w:rPr>
          <m:t xml:space="preserve"> </m:t>
        </m:r>
      </m:oMath>
      <w:r w:rsidRPr="00D1583C">
        <w:rPr>
          <w:rFonts w:ascii="Calibri" w:hAnsi="Calibri" w:cs="Calibri"/>
          <w:lang w:val="fr-CA"/>
        </w:rPr>
        <w:t xml:space="preserve">et </w:t>
      </w:r>
      <m:oMath>
        <m:sSub>
          <m:sSubPr>
            <m:ctrlPr>
              <w:rPr>
                <w:rFonts w:ascii="Cambria Math" w:hAnsi="Cambria Math" w:cs="Calibri"/>
                <w:i/>
                <w:lang w:val="fr-CA"/>
              </w:rPr>
            </m:ctrlPr>
          </m:sSubPr>
          <m:e>
            <m:r>
              <w:rPr>
                <w:rFonts w:ascii="Cambria Math" w:hAnsi="Cambria Math" w:cs="Calibri"/>
                <w:lang w:val="fr-CA"/>
              </w:rPr>
              <m:t>v</m:t>
            </m:r>
          </m:e>
          <m:sub>
            <m:r>
              <w:rPr>
                <w:rFonts w:ascii="Cambria Math" w:hAnsi="Cambria Math" w:cs="Calibri"/>
                <w:lang w:val="fr-CA"/>
              </w:rPr>
              <m:t>1</m:t>
            </m:r>
          </m:sub>
        </m:sSub>
      </m:oMath>
      <w:r w:rsidRPr="00D1583C">
        <w:rPr>
          <w:rFonts w:ascii="Calibri" w:hAnsi="Calibri" w:cs="Calibri"/>
          <w:lang w:val="fr-CA"/>
        </w:rPr>
        <w:t xml:space="preserve">. Puisque les rayons ont la même longueur et </w:t>
      </w:r>
      <w:proofErr w:type="gramStart"/>
      <w:r w:rsidRPr="00D1583C">
        <w:rPr>
          <w:rFonts w:ascii="Calibri" w:hAnsi="Calibri" w:cs="Calibri"/>
          <w:lang w:val="fr-CA"/>
        </w:rPr>
        <w:t>les vecteurs vitesse</w:t>
      </w:r>
      <w:proofErr w:type="gramEnd"/>
      <w:r w:rsidRPr="00D1583C">
        <w:rPr>
          <w:rFonts w:ascii="Calibri" w:hAnsi="Calibri" w:cs="Calibri"/>
          <w:lang w:val="fr-CA"/>
        </w:rPr>
        <w:t xml:space="preserve"> </w:t>
      </w:r>
      <w:r>
        <w:rPr>
          <w:rFonts w:ascii="Calibri" w:hAnsi="Calibri" w:cs="Calibri"/>
          <w:lang w:val="fr-CA"/>
        </w:rPr>
        <w:br/>
      </w:r>
      <w:r w:rsidRPr="00D1583C">
        <w:rPr>
          <w:rFonts w:ascii="Calibri" w:hAnsi="Calibri" w:cs="Calibri"/>
          <w:lang w:val="fr-CA"/>
        </w:rPr>
        <w:t>ont la même valeur (la vitesse est constante), les triangles sont semblables. On peut donc conclure que</w:t>
      </w:r>
      <w:r w:rsidR="00623B5C">
        <w:rPr>
          <w:rFonts w:ascii="Calibri" w:hAnsi="Calibri" w:cs="Calibri"/>
          <w:lang w:val="fr-CA"/>
        </w:rPr>
        <w:t xml:space="preserve"> </w:t>
      </w:r>
      <m:oMath>
        <m:f>
          <m:fPr>
            <m:ctrlPr>
              <w:rPr>
                <w:rFonts w:ascii="Cambria Math" w:hAnsi="Cambria Math" w:cs="Calibri"/>
                <w:i/>
                <w:sz w:val="24"/>
                <w:szCs w:val="24"/>
                <w:lang w:val="fr-CA"/>
              </w:rPr>
            </m:ctrlPr>
          </m:fPr>
          <m:num>
            <m:d>
              <m:dPr>
                <m:begChr m:val="|"/>
                <m:endChr m:val="|"/>
                <m:ctrlPr>
                  <w:rPr>
                    <w:rFonts w:ascii="Cambria Math" w:hAnsi="Cambria Math" w:cs="Calibri"/>
                    <w:i/>
                    <w:sz w:val="24"/>
                    <w:szCs w:val="24"/>
                    <w:lang w:val="fr-CA"/>
                  </w:rPr>
                </m:ctrlPr>
              </m:dPr>
              <m:e>
                <m:r>
                  <w:rPr>
                    <w:rFonts w:ascii="Cambria Math" w:hAnsi="Cambria Math" w:cs="Calibri"/>
                    <w:sz w:val="24"/>
                    <w:szCs w:val="24"/>
                    <w:lang w:val="fr-CA"/>
                  </w:rPr>
                  <m:t>∆</m:t>
                </m:r>
                <m:acc>
                  <m:accPr>
                    <m:chr m:val="⃗"/>
                    <m:ctrlPr>
                      <w:rPr>
                        <w:rFonts w:ascii="Cambria Math" w:hAnsi="Cambria Math" w:cs="Calibri"/>
                        <w:i/>
                        <w:sz w:val="24"/>
                        <w:szCs w:val="24"/>
                        <w:lang w:val="fr-CA"/>
                      </w:rPr>
                    </m:ctrlPr>
                  </m:accPr>
                  <m:e>
                    <m:r>
                      <w:rPr>
                        <w:rFonts w:ascii="Cambria Math" w:hAnsi="Cambria Math" w:cs="Calibri"/>
                        <w:sz w:val="24"/>
                        <w:szCs w:val="24"/>
                        <w:lang w:val="fr-CA"/>
                      </w:rPr>
                      <m:t>v</m:t>
                    </m:r>
                  </m:e>
                </m:acc>
              </m:e>
            </m:d>
          </m:num>
          <m:den>
            <m:r>
              <w:rPr>
                <w:rFonts w:ascii="Cambria Math" w:hAnsi="Cambria Math" w:cs="Calibri"/>
                <w:sz w:val="24"/>
                <w:szCs w:val="24"/>
                <w:lang w:val="fr-CA"/>
              </w:rPr>
              <m:t>v</m:t>
            </m:r>
          </m:den>
        </m:f>
        <m:r>
          <w:rPr>
            <w:rFonts w:ascii="Cambria Math" w:eastAsiaTheme="minorEastAsia" w:hAnsi="Cambria Math" w:cs="Calibri"/>
            <w:sz w:val="24"/>
            <w:szCs w:val="24"/>
            <w:lang w:val="fr-CA"/>
          </w:rPr>
          <m:t>=</m:t>
        </m:r>
        <m:f>
          <m:fPr>
            <m:ctrlPr>
              <w:rPr>
                <w:rFonts w:ascii="Cambria Math" w:eastAsiaTheme="minorEastAsia" w:hAnsi="Cambria Math" w:cs="Calibri"/>
                <w:i/>
                <w:sz w:val="24"/>
                <w:szCs w:val="24"/>
                <w:lang w:val="fr-CA"/>
              </w:rPr>
            </m:ctrlPr>
          </m:fPr>
          <m:num>
            <m:d>
              <m:dPr>
                <m:begChr m:val="|"/>
                <m:endChr m:val="|"/>
                <m:ctrlPr>
                  <w:rPr>
                    <w:rFonts w:ascii="Cambria Math" w:eastAsiaTheme="minorEastAsia" w:hAnsi="Cambria Math" w:cs="Calibri"/>
                    <w:i/>
                    <w:sz w:val="24"/>
                    <w:szCs w:val="24"/>
                    <w:lang w:val="fr-CA"/>
                  </w:rPr>
                </m:ctrlPr>
              </m:dPr>
              <m:e>
                <m:r>
                  <w:rPr>
                    <w:rFonts w:ascii="Cambria Math" w:eastAsiaTheme="minorEastAsia" w:hAnsi="Cambria Math" w:cs="Calibri"/>
                    <w:sz w:val="24"/>
                    <w:szCs w:val="24"/>
                    <w:lang w:val="fr-CA"/>
                  </w:rPr>
                  <m:t>∆</m:t>
                </m:r>
                <m:acc>
                  <m:accPr>
                    <m:chr m:val="⃗"/>
                    <m:ctrlPr>
                      <w:rPr>
                        <w:rFonts w:ascii="Cambria Math" w:eastAsiaTheme="minorEastAsia" w:hAnsi="Cambria Math" w:cs="Calibri"/>
                        <w:i/>
                        <w:sz w:val="24"/>
                        <w:szCs w:val="24"/>
                        <w:lang w:val="fr-CA"/>
                      </w:rPr>
                    </m:ctrlPr>
                  </m:accPr>
                  <m:e>
                    <m:r>
                      <w:rPr>
                        <w:rFonts w:ascii="Cambria Math" w:eastAsiaTheme="minorEastAsia" w:hAnsi="Cambria Math" w:cs="Calibri"/>
                        <w:sz w:val="24"/>
                        <w:szCs w:val="24"/>
                        <w:lang w:val="fr-CA"/>
                      </w:rPr>
                      <m:t>r</m:t>
                    </m:r>
                  </m:e>
                </m:acc>
              </m:e>
            </m:d>
          </m:num>
          <m:den>
            <m:r>
              <w:rPr>
                <w:rFonts w:ascii="Cambria Math" w:eastAsiaTheme="minorEastAsia" w:hAnsi="Cambria Math" w:cs="Calibri"/>
                <w:sz w:val="24"/>
                <w:szCs w:val="24"/>
                <w:lang w:val="fr-CA"/>
              </w:rPr>
              <m:t>r</m:t>
            </m:r>
          </m:den>
        </m:f>
      </m:oMath>
      <w:r w:rsidRPr="00D1583C">
        <w:rPr>
          <w:rFonts w:ascii="Calibri" w:hAnsi="Calibri" w:cs="Calibri"/>
          <w:lang w:val="fr-CA"/>
        </w:rPr>
        <w:t xml:space="preserve"> car le rapport entre les côtés correspondants de 2 triangles semblables sont égaux. </w:t>
      </w:r>
    </w:p>
    <w:p w:rsidR="00D1583C" w:rsidRPr="00D1583C" w:rsidRDefault="00D1583C" w:rsidP="007C0379">
      <w:pPr>
        <w:spacing w:after="0" w:line="20" w:lineRule="atLeast"/>
        <w:ind w:left="426"/>
        <w:rPr>
          <w:rFonts w:ascii="Calibri" w:hAnsi="Calibri" w:cs="Calibri"/>
          <w:lang w:val="fr-CA"/>
        </w:rPr>
      </w:pPr>
      <w:r w:rsidRPr="00D1583C">
        <w:rPr>
          <w:rFonts w:ascii="Calibri" w:hAnsi="Calibri" w:cs="Calibri"/>
          <w:lang w:val="fr-CA"/>
        </w:rPr>
        <w:t xml:space="preserve">On utilise les symboles </w:t>
      </w:r>
      <m:oMath>
        <m:r>
          <w:rPr>
            <w:rFonts w:ascii="Cambria Math" w:hAnsi="Cambria Math" w:cs="Calibri"/>
            <w:lang w:val="fr-CA"/>
          </w:rPr>
          <m:t>v</m:t>
        </m:r>
      </m:oMath>
      <w:r w:rsidR="00445C24">
        <w:rPr>
          <w:rFonts w:ascii="Calibri" w:eastAsiaTheme="minorEastAsia" w:hAnsi="Calibri" w:cs="Calibri"/>
          <w:lang w:val="fr-CA"/>
        </w:rPr>
        <w:t xml:space="preserve"> </w:t>
      </w:r>
      <w:r w:rsidRPr="00D1583C">
        <w:rPr>
          <w:rFonts w:ascii="Calibri" w:hAnsi="Calibri" w:cs="Calibri"/>
          <w:lang w:val="fr-CA"/>
        </w:rPr>
        <w:t xml:space="preserve">et </w:t>
      </w:r>
      <m:oMath>
        <m:r>
          <w:rPr>
            <w:rFonts w:ascii="Cambria Math" w:hAnsi="Cambria Math" w:cs="Calibri"/>
            <w:lang w:val="fr-CA"/>
          </w:rPr>
          <m:t>r</m:t>
        </m:r>
      </m:oMath>
      <w:r w:rsidR="00445C24">
        <w:rPr>
          <w:rFonts w:ascii="Calibri" w:eastAsiaTheme="minorEastAsia" w:hAnsi="Calibri" w:cs="Calibri"/>
          <w:lang w:val="fr-CA"/>
        </w:rPr>
        <w:t xml:space="preserve"> </w:t>
      </w:r>
      <w:r w:rsidRPr="00D1583C">
        <w:rPr>
          <w:rFonts w:ascii="Calibri" w:hAnsi="Calibri" w:cs="Calibri"/>
          <w:lang w:val="fr-CA"/>
        </w:rPr>
        <w:t xml:space="preserve">car </w:t>
      </w:r>
      <m:oMath>
        <m:sSub>
          <m:sSubPr>
            <m:ctrlPr>
              <w:rPr>
                <w:rFonts w:ascii="Cambria Math" w:hAnsi="Cambria Math" w:cs="Calibri"/>
                <w:i/>
                <w:lang w:val="fr-CA"/>
              </w:rPr>
            </m:ctrlPr>
          </m:sSubPr>
          <m:e>
            <m:r>
              <w:rPr>
                <w:rFonts w:ascii="Cambria Math" w:hAnsi="Cambria Math" w:cs="Calibri"/>
                <w:lang w:val="fr-CA"/>
              </w:rPr>
              <m:t>v</m:t>
            </m:r>
          </m:e>
          <m:sub>
            <m:r>
              <w:rPr>
                <w:rFonts w:ascii="Cambria Math" w:hAnsi="Cambria Math" w:cs="Calibri"/>
                <w:lang w:val="fr-CA"/>
              </w:rPr>
              <m:t>1</m:t>
            </m:r>
          </m:sub>
        </m:sSub>
        <m:r>
          <w:rPr>
            <w:rFonts w:ascii="Cambria Math" w:hAnsi="Cambria Math" w:cs="Calibri"/>
            <w:lang w:val="fr-CA"/>
          </w:rPr>
          <m:t>=</m:t>
        </m:r>
        <m:sSub>
          <m:sSubPr>
            <m:ctrlPr>
              <w:rPr>
                <w:rFonts w:ascii="Cambria Math" w:hAnsi="Cambria Math" w:cs="Calibri"/>
                <w:i/>
                <w:lang w:val="fr-CA"/>
              </w:rPr>
            </m:ctrlPr>
          </m:sSubPr>
          <m:e>
            <m:r>
              <w:rPr>
                <w:rFonts w:ascii="Cambria Math" w:hAnsi="Cambria Math" w:cs="Calibri"/>
                <w:lang w:val="fr-CA"/>
              </w:rPr>
              <m:t>v</m:t>
            </m:r>
          </m:e>
          <m:sub>
            <m:r>
              <w:rPr>
                <w:rFonts w:ascii="Cambria Math" w:hAnsi="Cambria Math" w:cs="Calibri"/>
                <w:lang w:val="fr-CA"/>
              </w:rPr>
              <m:t>2</m:t>
            </m:r>
          </m:sub>
        </m:sSub>
        <m:r>
          <w:rPr>
            <w:rFonts w:ascii="Cambria Math" w:hAnsi="Cambria Math" w:cs="Calibri"/>
            <w:lang w:val="fr-CA"/>
          </w:rPr>
          <m:t xml:space="preserve"> </m:t>
        </m:r>
      </m:oMath>
      <w:proofErr w:type="gramStart"/>
      <w:r w:rsidRPr="00D1583C">
        <w:rPr>
          <w:rFonts w:ascii="Calibri" w:hAnsi="Calibri" w:cs="Calibri"/>
          <w:lang w:val="fr-CA"/>
        </w:rPr>
        <w:t xml:space="preserve">et </w:t>
      </w:r>
      <m:oMath>
        <w:proofErr w:type="gramEnd"/>
        <m:sSub>
          <m:sSubPr>
            <m:ctrlPr>
              <w:rPr>
                <w:rFonts w:ascii="Cambria Math" w:hAnsi="Cambria Math" w:cs="Calibri"/>
                <w:i/>
                <w:lang w:val="fr-CA"/>
              </w:rPr>
            </m:ctrlPr>
          </m:sSubPr>
          <m:e>
            <m:r>
              <w:rPr>
                <w:rFonts w:ascii="Cambria Math" w:hAnsi="Cambria Math" w:cs="Calibri"/>
                <w:lang w:val="fr-CA"/>
              </w:rPr>
              <m:t>r</m:t>
            </m:r>
          </m:e>
          <m:sub>
            <m:r>
              <w:rPr>
                <w:rFonts w:ascii="Cambria Math" w:hAnsi="Cambria Math" w:cs="Calibri"/>
                <w:lang w:val="fr-CA"/>
              </w:rPr>
              <m:t>1</m:t>
            </m:r>
          </m:sub>
        </m:sSub>
        <m:r>
          <w:rPr>
            <w:rFonts w:ascii="Cambria Math" w:hAnsi="Cambria Math" w:cs="Calibri"/>
            <w:lang w:val="fr-CA"/>
          </w:rPr>
          <m:t>=</m:t>
        </m:r>
        <m:sSub>
          <m:sSubPr>
            <m:ctrlPr>
              <w:rPr>
                <w:rFonts w:ascii="Cambria Math" w:hAnsi="Cambria Math" w:cs="Calibri"/>
                <w:i/>
                <w:lang w:val="fr-CA"/>
              </w:rPr>
            </m:ctrlPr>
          </m:sSubPr>
          <m:e>
            <m:r>
              <w:rPr>
                <w:rFonts w:ascii="Cambria Math" w:hAnsi="Cambria Math" w:cs="Calibri"/>
                <w:lang w:val="fr-CA"/>
              </w:rPr>
              <m:t>r</m:t>
            </m:r>
          </m:e>
          <m:sub>
            <m:r>
              <w:rPr>
                <w:rFonts w:ascii="Cambria Math" w:hAnsi="Cambria Math" w:cs="Calibri"/>
                <w:lang w:val="fr-CA"/>
              </w:rPr>
              <m:t>2</m:t>
            </m:r>
          </m:sub>
        </m:sSub>
      </m:oMath>
      <w:r w:rsidR="00445C24">
        <w:rPr>
          <w:rFonts w:ascii="Calibri" w:eastAsiaTheme="minorEastAsia" w:hAnsi="Calibri" w:cs="Calibri"/>
          <w:lang w:val="fr-CA"/>
        </w:rPr>
        <w:t>.</w:t>
      </w:r>
      <w:r w:rsidRPr="00D1583C">
        <w:rPr>
          <w:rFonts w:ascii="Calibri" w:hAnsi="Calibri" w:cs="Calibri"/>
          <w:lang w:val="fr-CA"/>
        </w:rPr>
        <w:t xml:space="preserve"> </w:t>
      </w:r>
    </w:p>
    <w:p w:rsidR="00D1583C" w:rsidRPr="00D1583C" w:rsidRDefault="00D1583C" w:rsidP="007C0379">
      <w:pPr>
        <w:spacing w:after="0" w:line="20" w:lineRule="atLeast"/>
        <w:ind w:left="426"/>
        <w:rPr>
          <w:rFonts w:ascii="Calibri" w:hAnsi="Calibri" w:cs="Calibri"/>
          <w:sz w:val="20"/>
          <w:szCs w:val="20"/>
          <w:lang w:val="fr-CA"/>
        </w:rPr>
      </w:pPr>
    </w:p>
    <w:p w:rsidR="00D1583C" w:rsidRPr="00445C24" w:rsidRDefault="00D1583C" w:rsidP="00445C24">
      <w:pPr>
        <w:spacing w:after="0" w:line="240" w:lineRule="auto"/>
        <w:ind w:left="425"/>
        <w:rPr>
          <w:rFonts w:ascii="Calibri" w:hAnsi="Calibri" w:cs="Calibri"/>
          <w:position w:val="-4"/>
          <w:lang w:val="fr-CA"/>
        </w:rPr>
      </w:pPr>
      <w:r w:rsidRPr="00D1583C">
        <w:rPr>
          <w:rFonts w:ascii="Calibri" w:hAnsi="Calibri" w:cs="Calibri"/>
          <w:lang w:val="fr-CA"/>
        </w:rPr>
        <w:t>Pour des intervalles de temps très courtes, l’angle (</w:t>
      </w:r>
      <m:oMath>
        <m:r>
          <w:rPr>
            <w:rFonts w:ascii="Cambria Math" w:hAnsi="Cambria Math" w:cs="Calibri"/>
            <w:lang w:val="fr-CA"/>
          </w:rPr>
          <m:t>∆θ</m:t>
        </m:r>
      </m:oMath>
      <w:r w:rsidRPr="00D1583C">
        <w:rPr>
          <w:rFonts w:ascii="Calibri" w:hAnsi="Calibri" w:cs="Calibri"/>
          <w:lang w:val="fr-CA"/>
        </w:rPr>
        <w:t>) est très petit et la longueur du vecteur</w:t>
      </w:r>
      <w:r w:rsidR="00445C24" w:rsidRPr="00445C24">
        <w:rPr>
          <w:rFonts w:ascii="Calibri" w:hAnsi="Calibri" w:cs="Calibri"/>
          <w:b/>
          <w:position w:val="-4"/>
          <w:lang w:val="fr-CA"/>
        </w:rPr>
        <w:t xml:space="preserve"> </w:t>
      </w:r>
      <m:oMath>
        <m:r>
          <m:rPr>
            <m:sty m:val="p"/>
          </m:rPr>
          <w:rPr>
            <w:rFonts w:ascii="Cambria Math" w:hAnsi="Cambria Math"/>
            <w:lang w:val="fr-CA"/>
          </w:rPr>
          <m:t>∆</m:t>
        </m:r>
        <m:r>
          <w:rPr>
            <w:rFonts w:ascii="Cambria Math" w:hAnsi="Cambria Math"/>
          </w:rPr>
          <m:t>r</m:t>
        </m:r>
      </m:oMath>
      <w:r w:rsidR="00445C24">
        <w:rPr>
          <w:rFonts w:ascii="Calibri" w:hAnsi="Calibri" w:cs="Calibri"/>
          <w:b/>
          <w:position w:val="-4"/>
          <w:lang w:val="fr-CA"/>
        </w:rPr>
        <w:t xml:space="preserve"> </w:t>
      </w:r>
      <w:r w:rsidRPr="00D1583C">
        <w:rPr>
          <w:rFonts w:ascii="Calibri" w:hAnsi="Calibri" w:cs="Calibri"/>
          <w:lang w:val="fr-CA"/>
        </w:rPr>
        <w:t>est très proche de la longueur de l’arc circulaire qui rejoint les deux bouts des vecteurs de rayon (</w:t>
      </w:r>
      <m:oMath>
        <m:sSub>
          <m:sSubPr>
            <m:ctrlPr>
              <w:rPr>
                <w:rFonts w:ascii="Cambria Math" w:hAnsi="Cambria Math" w:cs="Calibri"/>
                <w:i/>
                <w:lang w:val="fr-CA"/>
              </w:rPr>
            </m:ctrlPr>
          </m:sSubPr>
          <m:e>
            <m:r>
              <w:rPr>
                <w:rFonts w:ascii="Cambria Math" w:hAnsi="Cambria Math" w:cs="Calibri"/>
                <w:lang w:val="fr-CA"/>
              </w:rPr>
              <m:t>r</m:t>
            </m:r>
          </m:e>
          <m:sub>
            <m:r>
              <w:rPr>
                <w:rFonts w:ascii="Cambria Math" w:hAnsi="Cambria Math" w:cs="Calibri"/>
                <w:lang w:val="fr-CA"/>
              </w:rPr>
              <m:t>1</m:t>
            </m:r>
          </m:sub>
        </m:sSub>
      </m:oMath>
      <w:r w:rsidR="00445C24">
        <w:rPr>
          <w:rFonts w:ascii="Calibri" w:hAnsi="Calibri" w:cs="Calibri"/>
          <w:lang w:val="fr-CA"/>
        </w:rPr>
        <w:t xml:space="preserve"> </w:t>
      </w:r>
      <w:proofErr w:type="gramStart"/>
      <w:r w:rsidRPr="00D1583C">
        <w:rPr>
          <w:rFonts w:ascii="Calibri" w:hAnsi="Calibri" w:cs="Calibri"/>
          <w:lang w:val="fr-CA"/>
        </w:rPr>
        <w:t xml:space="preserve">et </w:t>
      </w:r>
      <m:oMath>
        <w:proofErr w:type="gramEnd"/>
        <m:sSub>
          <m:sSubPr>
            <m:ctrlPr>
              <w:rPr>
                <w:rFonts w:ascii="Cambria Math" w:hAnsi="Cambria Math" w:cs="Calibri"/>
                <w:i/>
                <w:lang w:val="fr-CA"/>
              </w:rPr>
            </m:ctrlPr>
          </m:sSubPr>
          <m:e>
            <m:r>
              <w:rPr>
                <w:rFonts w:ascii="Cambria Math" w:hAnsi="Cambria Math" w:cs="Calibri"/>
                <w:lang w:val="fr-CA"/>
              </w:rPr>
              <m:t>r</m:t>
            </m:r>
          </m:e>
          <m:sub>
            <m:r>
              <w:rPr>
                <w:rFonts w:ascii="Cambria Math" w:hAnsi="Cambria Math" w:cs="Calibri"/>
                <w:lang w:val="fr-CA"/>
              </w:rPr>
              <m:t>2</m:t>
            </m:r>
          </m:sub>
        </m:sSub>
      </m:oMath>
      <w:r w:rsidRPr="00D1583C">
        <w:rPr>
          <w:rFonts w:ascii="Calibri" w:hAnsi="Calibri" w:cs="Calibri"/>
          <w:lang w:val="fr-CA"/>
        </w:rPr>
        <w:t>). On peut dire que cet arc est une ligne droite car il s’agit d’une très petite distance. La longueur de cet arc est égale à la distance parcourue par l’objet lors de l’intervalle de temps (</w:t>
      </w:r>
      <m:oMath>
        <m:r>
          <w:rPr>
            <w:rFonts w:ascii="Cambria Math" w:hAnsi="Cambria Math" w:cs="Calibri"/>
            <w:lang w:val="fr-CA"/>
          </w:rPr>
          <m:t>d=v∆t</m:t>
        </m:r>
      </m:oMath>
      <w:r w:rsidRPr="00D1583C">
        <w:rPr>
          <w:rFonts w:ascii="Calibri" w:hAnsi="Calibri" w:cs="Calibri"/>
          <w:lang w:val="fr-CA"/>
        </w:rPr>
        <w:t xml:space="preserve">). On peut donc conclure </w:t>
      </w:r>
      <w:proofErr w:type="gramStart"/>
      <w:r w:rsidRPr="00D1583C">
        <w:rPr>
          <w:rFonts w:ascii="Calibri" w:hAnsi="Calibri" w:cs="Calibri"/>
          <w:lang w:val="fr-CA"/>
        </w:rPr>
        <w:t>que</w:t>
      </w:r>
      <w:r w:rsidR="00623B5C">
        <w:rPr>
          <w:rFonts w:ascii="Calibri" w:hAnsi="Calibri" w:cs="Calibri"/>
          <w:lang w:val="fr-CA"/>
        </w:rPr>
        <w:t xml:space="preserve"> </w:t>
      </w:r>
      <m:oMath>
        <w:proofErr w:type="gramEnd"/>
        <m:d>
          <m:dPr>
            <m:begChr m:val="|"/>
            <m:endChr m:val="|"/>
            <m:ctrlPr>
              <w:rPr>
                <w:rFonts w:ascii="Cambria Math" w:hAnsi="Cambria Math" w:cs="Calibri"/>
                <w:i/>
                <w:lang w:val="fr-CA"/>
              </w:rPr>
            </m:ctrlPr>
          </m:dPr>
          <m:e>
            <m:r>
              <w:rPr>
                <w:rFonts w:ascii="Cambria Math" w:hAnsi="Cambria Math" w:cs="Calibri"/>
                <w:lang w:val="fr-CA"/>
              </w:rPr>
              <m:t>∆r</m:t>
            </m:r>
          </m:e>
        </m:d>
        <m:r>
          <w:rPr>
            <w:rFonts w:ascii="Cambria Math" w:hAnsi="Cambria Math" w:cs="Calibri"/>
            <w:lang w:val="fr-CA"/>
          </w:rPr>
          <m:t>≃v∆t</m:t>
        </m:r>
      </m:oMath>
      <w:r w:rsidRPr="00D1583C">
        <w:rPr>
          <w:rFonts w:ascii="Calibri" w:hAnsi="Calibri" w:cs="Calibri"/>
          <w:b/>
          <w:lang w:val="fr-CA"/>
        </w:rPr>
        <w:t>.</w:t>
      </w:r>
      <w:r w:rsidR="00E61FC6">
        <w:rPr>
          <w:rFonts w:ascii="Calibri" w:hAnsi="Calibri" w:cs="Calibri"/>
          <w:lang w:val="fr-CA"/>
        </w:rPr>
        <w:t xml:space="preserve"> </w:t>
      </w:r>
      <w:r w:rsidRPr="00D1583C">
        <w:rPr>
          <w:rFonts w:ascii="Calibri" w:hAnsi="Calibri" w:cs="Calibri"/>
          <w:lang w:val="fr-CA"/>
        </w:rPr>
        <w:t xml:space="preserve">En substituant cette valeur dans </w:t>
      </w:r>
      <w:proofErr w:type="gramStart"/>
      <w:r w:rsidRPr="00D1583C">
        <w:rPr>
          <w:rFonts w:ascii="Calibri" w:hAnsi="Calibri" w:cs="Calibri"/>
          <w:lang w:val="fr-CA"/>
        </w:rPr>
        <w:t>l’équation</w:t>
      </w:r>
      <w:r w:rsidR="00623B5C">
        <w:rPr>
          <w:rFonts w:ascii="Calibri" w:hAnsi="Calibri" w:cs="Calibri"/>
          <w:lang w:val="fr-CA"/>
        </w:rPr>
        <w:t xml:space="preserve"> </w:t>
      </w:r>
      <m:oMath>
        <w:proofErr w:type="gramEnd"/>
        <m:f>
          <m:fPr>
            <m:ctrlPr>
              <w:rPr>
                <w:rFonts w:ascii="Cambria Math" w:hAnsi="Cambria Math" w:cs="Calibri"/>
                <w:i/>
                <w:sz w:val="24"/>
                <w:szCs w:val="24"/>
                <w:lang w:val="fr-CA"/>
              </w:rPr>
            </m:ctrlPr>
          </m:fPr>
          <m:num>
            <m:d>
              <m:dPr>
                <m:begChr m:val="|"/>
                <m:endChr m:val="|"/>
                <m:ctrlPr>
                  <w:rPr>
                    <w:rFonts w:ascii="Cambria Math" w:hAnsi="Cambria Math" w:cs="Calibri"/>
                    <w:i/>
                    <w:sz w:val="24"/>
                    <w:szCs w:val="24"/>
                    <w:lang w:val="fr-CA"/>
                  </w:rPr>
                </m:ctrlPr>
              </m:dPr>
              <m:e>
                <m:r>
                  <w:rPr>
                    <w:rFonts w:ascii="Cambria Math" w:hAnsi="Cambria Math" w:cs="Calibri"/>
                    <w:sz w:val="24"/>
                    <w:szCs w:val="24"/>
                    <w:lang w:val="fr-CA"/>
                  </w:rPr>
                  <m:t>∆</m:t>
                </m:r>
                <m:acc>
                  <m:accPr>
                    <m:chr m:val="⃗"/>
                    <m:ctrlPr>
                      <w:rPr>
                        <w:rFonts w:ascii="Cambria Math" w:hAnsi="Cambria Math" w:cs="Calibri"/>
                        <w:i/>
                        <w:sz w:val="24"/>
                        <w:szCs w:val="24"/>
                        <w:lang w:val="fr-CA"/>
                      </w:rPr>
                    </m:ctrlPr>
                  </m:accPr>
                  <m:e>
                    <m:r>
                      <w:rPr>
                        <w:rFonts w:ascii="Cambria Math" w:hAnsi="Cambria Math" w:cs="Calibri"/>
                        <w:sz w:val="24"/>
                        <w:szCs w:val="24"/>
                        <w:lang w:val="fr-CA"/>
                      </w:rPr>
                      <m:t>v</m:t>
                    </m:r>
                  </m:e>
                </m:acc>
              </m:e>
            </m:d>
          </m:num>
          <m:den>
            <m:r>
              <w:rPr>
                <w:rFonts w:ascii="Cambria Math" w:hAnsi="Cambria Math" w:cs="Calibri"/>
                <w:sz w:val="24"/>
                <w:szCs w:val="24"/>
                <w:lang w:val="fr-CA"/>
              </w:rPr>
              <m:t>v</m:t>
            </m:r>
          </m:den>
        </m:f>
        <m:r>
          <w:rPr>
            <w:rFonts w:ascii="Cambria Math" w:eastAsiaTheme="minorEastAsia" w:hAnsi="Cambria Math" w:cs="Calibri"/>
            <w:sz w:val="24"/>
            <w:szCs w:val="24"/>
            <w:lang w:val="fr-CA"/>
          </w:rPr>
          <m:t>=</m:t>
        </m:r>
        <m:f>
          <m:fPr>
            <m:ctrlPr>
              <w:rPr>
                <w:rFonts w:ascii="Cambria Math" w:eastAsiaTheme="minorEastAsia" w:hAnsi="Cambria Math" w:cs="Calibri"/>
                <w:i/>
                <w:sz w:val="24"/>
                <w:szCs w:val="24"/>
                <w:lang w:val="fr-CA"/>
              </w:rPr>
            </m:ctrlPr>
          </m:fPr>
          <m:num>
            <m:d>
              <m:dPr>
                <m:begChr m:val="|"/>
                <m:endChr m:val="|"/>
                <m:ctrlPr>
                  <w:rPr>
                    <w:rFonts w:ascii="Cambria Math" w:eastAsiaTheme="minorEastAsia" w:hAnsi="Cambria Math" w:cs="Calibri"/>
                    <w:i/>
                    <w:sz w:val="24"/>
                    <w:szCs w:val="24"/>
                    <w:lang w:val="fr-CA"/>
                  </w:rPr>
                </m:ctrlPr>
              </m:dPr>
              <m:e>
                <m:r>
                  <w:rPr>
                    <w:rFonts w:ascii="Cambria Math" w:eastAsiaTheme="minorEastAsia" w:hAnsi="Cambria Math" w:cs="Calibri"/>
                    <w:sz w:val="24"/>
                    <w:szCs w:val="24"/>
                    <w:lang w:val="fr-CA"/>
                  </w:rPr>
                  <m:t>∆</m:t>
                </m:r>
                <m:acc>
                  <m:accPr>
                    <m:chr m:val="⃗"/>
                    <m:ctrlPr>
                      <w:rPr>
                        <w:rFonts w:ascii="Cambria Math" w:eastAsiaTheme="minorEastAsia" w:hAnsi="Cambria Math" w:cs="Calibri"/>
                        <w:i/>
                        <w:sz w:val="24"/>
                        <w:szCs w:val="24"/>
                        <w:lang w:val="fr-CA"/>
                      </w:rPr>
                    </m:ctrlPr>
                  </m:accPr>
                  <m:e>
                    <m:r>
                      <w:rPr>
                        <w:rFonts w:ascii="Cambria Math" w:eastAsiaTheme="minorEastAsia" w:hAnsi="Cambria Math" w:cs="Calibri"/>
                        <w:sz w:val="24"/>
                        <w:szCs w:val="24"/>
                        <w:lang w:val="fr-CA"/>
                      </w:rPr>
                      <m:t>r</m:t>
                    </m:r>
                  </m:e>
                </m:acc>
              </m:e>
            </m:d>
          </m:num>
          <m:den>
            <m:r>
              <w:rPr>
                <w:rFonts w:ascii="Cambria Math" w:eastAsiaTheme="minorEastAsia" w:hAnsi="Cambria Math" w:cs="Calibri"/>
                <w:sz w:val="24"/>
                <w:szCs w:val="24"/>
                <w:lang w:val="fr-CA"/>
              </w:rPr>
              <m:t>r</m:t>
            </m:r>
          </m:den>
        </m:f>
      </m:oMath>
      <w:r w:rsidR="00623B5C">
        <w:rPr>
          <w:rFonts w:ascii="Calibri" w:hAnsi="Calibri" w:cs="Calibri"/>
          <w:lang w:val="fr-CA"/>
        </w:rPr>
        <w:t>,</w:t>
      </w:r>
      <w:r w:rsidRPr="00D1583C">
        <w:rPr>
          <w:rFonts w:ascii="Calibri" w:hAnsi="Calibri" w:cs="Calibri"/>
          <w:lang w:val="fr-CA"/>
        </w:rPr>
        <w:t xml:space="preserve"> on obtient</w:t>
      </w:r>
      <w:r w:rsidR="00623B5C">
        <w:rPr>
          <w:rFonts w:ascii="Calibri" w:hAnsi="Calibri" w:cs="Calibri"/>
          <w:lang w:val="fr-CA"/>
        </w:rPr>
        <w:t xml:space="preserve"> </w:t>
      </w:r>
      <m:oMath>
        <m:f>
          <m:fPr>
            <m:ctrlPr>
              <w:rPr>
                <w:rFonts w:ascii="Cambria Math" w:hAnsi="Cambria Math" w:cs="Calibri"/>
                <w:i/>
                <w:sz w:val="24"/>
                <w:szCs w:val="24"/>
                <w:lang w:val="fr-CA"/>
              </w:rPr>
            </m:ctrlPr>
          </m:fPr>
          <m:num>
            <m:d>
              <m:dPr>
                <m:begChr m:val="|"/>
                <m:endChr m:val="|"/>
                <m:ctrlPr>
                  <w:rPr>
                    <w:rFonts w:ascii="Cambria Math" w:hAnsi="Cambria Math" w:cs="Calibri"/>
                    <w:i/>
                    <w:sz w:val="24"/>
                    <w:szCs w:val="24"/>
                    <w:lang w:val="fr-CA"/>
                  </w:rPr>
                </m:ctrlPr>
              </m:dPr>
              <m:e>
                <m:r>
                  <w:rPr>
                    <w:rFonts w:ascii="Cambria Math" w:hAnsi="Cambria Math" w:cs="Calibri"/>
                    <w:sz w:val="24"/>
                    <w:szCs w:val="24"/>
                    <w:lang w:val="fr-CA"/>
                  </w:rPr>
                  <m:t>∆</m:t>
                </m:r>
                <m:acc>
                  <m:accPr>
                    <m:chr m:val="⃗"/>
                    <m:ctrlPr>
                      <w:rPr>
                        <w:rFonts w:ascii="Cambria Math" w:hAnsi="Cambria Math" w:cs="Calibri"/>
                        <w:i/>
                        <w:sz w:val="24"/>
                        <w:szCs w:val="24"/>
                        <w:lang w:val="fr-CA"/>
                      </w:rPr>
                    </m:ctrlPr>
                  </m:accPr>
                  <m:e>
                    <m:r>
                      <w:rPr>
                        <w:rFonts w:ascii="Cambria Math" w:hAnsi="Cambria Math" w:cs="Calibri"/>
                        <w:sz w:val="24"/>
                        <w:szCs w:val="24"/>
                        <w:lang w:val="fr-CA"/>
                      </w:rPr>
                      <m:t>v</m:t>
                    </m:r>
                  </m:e>
                </m:acc>
              </m:e>
            </m:d>
          </m:num>
          <m:den>
            <m:r>
              <w:rPr>
                <w:rFonts w:ascii="Cambria Math" w:hAnsi="Cambria Math" w:cs="Calibri"/>
                <w:sz w:val="24"/>
                <w:szCs w:val="24"/>
                <w:lang w:val="fr-CA"/>
              </w:rPr>
              <m:t>v</m:t>
            </m:r>
          </m:den>
        </m:f>
        <m:r>
          <w:rPr>
            <w:rFonts w:ascii="Cambria Math" w:eastAsiaTheme="minorEastAsia" w:hAnsi="Cambria Math" w:cs="Calibri"/>
            <w:sz w:val="24"/>
            <w:szCs w:val="24"/>
            <w:lang w:val="fr-CA"/>
          </w:rPr>
          <m:t>=</m:t>
        </m:r>
        <m:f>
          <m:fPr>
            <m:ctrlPr>
              <w:rPr>
                <w:rFonts w:ascii="Cambria Math" w:eastAsiaTheme="minorEastAsia" w:hAnsi="Cambria Math" w:cs="Calibri"/>
                <w:i/>
                <w:sz w:val="24"/>
                <w:szCs w:val="24"/>
                <w:lang w:val="fr-CA"/>
              </w:rPr>
            </m:ctrlPr>
          </m:fPr>
          <m:num>
            <m:d>
              <m:dPr>
                <m:begChr m:val="|"/>
                <m:endChr m:val="|"/>
                <m:ctrlPr>
                  <w:rPr>
                    <w:rFonts w:ascii="Cambria Math" w:eastAsiaTheme="minorEastAsia" w:hAnsi="Cambria Math" w:cs="Calibri"/>
                    <w:i/>
                    <w:sz w:val="24"/>
                    <w:szCs w:val="24"/>
                    <w:lang w:val="fr-CA"/>
                  </w:rPr>
                </m:ctrlPr>
              </m:dPr>
              <m:e>
                <m:r>
                  <w:rPr>
                    <w:rFonts w:ascii="Cambria Math" w:eastAsiaTheme="minorEastAsia" w:hAnsi="Cambria Math" w:cs="Calibri"/>
                    <w:sz w:val="24"/>
                    <w:szCs w:val="24"/>
                    <w:lang w:val="fr-CA"/>
                  </w:rPr>
                  <m:t>v∆t</m:t>
                </m:r>
              </m:e>
            </m:d>
          </m:num>
          <m:den>
            <m:r>
              <w:rPr>
                <w:rFonts w:ascii="Cambria Math" w:eastAsiaTheme="minorEastAsia" w:hAnsi="Cambria Math" w:cs="Calibri"/>
                <w:sz w:val="24"/>
                <w:szCs w:val="24"/>
                <w:lang w:val="fr-CA"/>
              </w:rPr>
              <m:t>r</m:t>
            </m:r>
          </m:den>
        </m:f>
      </m:oMath>
      <w:r w:rsidRPr="00D1583C">
        <w:rPr>
          <w:rFonts w:ascii="Calibri" w:hAnsi="Calibri" w:cs="Calibri"/>
          <w:lang w:val="fr-CA"/>
        </w:rPr>
        <w:t xml:space="preserve">. Si on </w:t>
      </w:r>
      <w:proofErr w:type="gramStart"/>
      <w:r w:rsidRPr="00D1583C">
        <w:rPr>
          <w:rFonts w:ascii="Calibri" w:hAnsi="Calibri" w:cs="Calibri"/>
          <w:lang w:val="fr-CA"/>
        </w:rPr>
        <w:t>isol</w:t>
      </w:r>
      <w:r w:rsidR="00623B5C">
        <w:rPr>
          <w:rFonts w:ascii="Calibri" w:hAnsi="Calibri" w:cs="Calibri"/>
          <w:lang w:val="fr-CA"/>
        </w:rPr>
        <w:t xml:space="preserve">e </w:t>
      </w:r>
      <m:oMath>
        <w:proofErr w:type="gramEnd"/>
        <m:r>
          <w:rPr>
            <w:rFonts w:ascii="Cambria Math" w:hAnsi="Cambria Math" w:cs="Calibri"/>
            <w:lang w:val="fr-CA"/>
          </w:rPr>
          <m:t>∆</m:t>
        </m:r>
        <m:acc>
          <m:accPr>
            <m:chr m:val="⃗"/>
            <m:ctrlPr>
              <w:rPr>
                <w:rFonts w:ascii="Cambria Math" w:hAnsi="Cambria Math" w:cs="Calibri"/>
                <w:i/>
                <w:lang w:val="fr-CA"/>
              </w:rPr>
            </m:ctrlPr>
          </m:accPr>
          <m:e>
            <m:r>
              <w:rPr>
                <w:rFonts w:ascii="Cambria Math" w:hAnsi="Cambria Math" w:cs="Calibri"/>
                <w:lang w:val="fr-CA"/>
              </w:rPr>
              <m:t>v</m:t>
            </m:r>
          </m:e>
        </m:acc>
      </m:oMath>
      <w:r w:rsidRPr="00D1583C">
        <w:rPr>
          <w:rFonts w:ascii="Calibri" w:hAnsi="Calibri" w:cs="Calibri"/>
          <w:lang w:val="fr-CA"/>
        </w:rPr>
        <w:t>, on obtien</w:t>
      </w:r>
      <w:r w:rsidR="00623B5C">
        <w:rPr>
          <w:rFonts w:ascii="Calibri" w:hAnsi="Calibri" w:cs="Calibri"/>
          <w:lang w:val="fr-CA"/>
        </w:rPr>
        <w:t xml:space="preserve">t </w:t>
      </w:r>
      <m:oMath>
        <m:d>
          <m:dPr>
            <m:begChr m:val="|"/>
            <m:endChr m:val="|"/>
            <m:ctrlPr>
              <w:rPr>
                <w:rFonts w:ascii="Cambria Math" w:hAnsi="Cambria Math" w:cs="Calibri"/>
                <w:i/>
                <w:sz w:val="24"/>
                <w:szCs w:val="24"/>
                <w:lang w:val="fr-CA"/>
              </w:rPr>
            </m:ctrlPr>
          </m:dPr>
          <m:e>
            <m:r>
              <w:rPr>
                <w:rFonts w:ascii="Cambria Math" w:hAnsi="Cambria Math" w:cs="Calibri"/>
                <w:sz w:val="24"/>
                <w:szCs w:val="24"/>
                <w:lang w:val="fr-CA"/>
              </w:rPr>
              <m:t>∆</m:t>
            </m:r>
            <m:acc>
              <m:accPr>
                <m:chr m:val="⃗"/>
                <m:ctrlPr>
                  <w:rPr>
                    <w:rFonts w:ascii="Cambria Math" w:hAnsi="Cambria Math" w:cs="Calibri"/>
                    <w:i/>
                    <w:sz w:val="24"/>
                    <w:szCs w:val="24"/>
                    <w:lang w:val="fr-CA"/>
                  </w:rPr>
                </m:ctrlPr>
              </m:accPr>
              <m:e>
                <m:r>
                  <w:rPr>
                    <w:rFonts w:ascii="Cambria Math" w:hAnsi="Cambria Math" w:cs="Calibri"/>
                    <w:sz w:val="24"/>
                    <w:szCs w:val="24"/>
                    <w:lang w:val="fr-CA"/>
                  </w:rPr>
                  <m:t>v</m:t>
                </m:r>
              </m:e>
            </m:acc>
          </m:e>
        </m:d>
        <m:r>
          <w:rPr>
            <w:rFonts w:ascii="Cambria Math" w:hAnsi="Cambria Math" w:cs="Calibri"/>
            <w:sz w:val="24"/>
            <w:szCs w:val="24"/>
            <w:lang w:val="fr-CA"/>
          </w:rPr>
          <m:t>=</m:t>
        </m:r>
        <m:f>
          <m:fPr>
            <m:ctrlPr>
              <w:rPr>
                <w:rFonts w:ascii="Cambria Math" w:hAnsi="Cambria Math" w:cs="Calibri"/>
                <w:i/>
                <w:sz w:val="24"/>
                <w:szCs w:val="24"/>
                <w:lang w:val="fr-CA"/>
              </w:rPr>
            </m:ctrlPr>
          </m:fPr>
          <m:num>
            <m:sSup>
              <m:sSupPr>
                <m:ctrlPr>
                  <w:rPr>
                    <w:rFonts w:ascii="Cambria Math" w:hAnsi="Cambria Math" w:cs="Calibri"/>
                    <w:i/>
                    <w:sz w:val="24"/>
                    <w:szCs w:val="24"/>
                    <w:lang w:val="fr-CA"/>
                  </w:rPr>
                </m:ctrlPr>
              </m:sSupPr>
              <m:e>
                <m:r>
                  <w:rPr>
                    <w:rFonts w:ascii="Cambria Math" w:hAnsi="Cambria Math" w:cs="Calibri"/>
                    <w:sz w:val="24"/>
                    <w:szCs w:val="24"/>
                    <w:lang w:val="fr-CA"/>
                  </w:rPr>
                  <m:t>v</m:t>
                </m:r>
              </m:e>
              <m:sup>
                <m:r>
                  <w:rPr>
                    <w:rFonts w:ascii="Cambria Math" w:hAnsi="Cambria Math" w:cs="Calibri"/>
                    <w:sz w:val="24"/>
                    <w:szCs w:val="24"/>
                    <w:lang w:val="fr-CA"/>
                  </w:rPr>
                  <m:t>2</m:t>
                </m:r>
              </m:sup>
            </m:sSup>
            <m:r>
              <w:rPr>
                <w:rFonts w:ascii="Cambria Math" w:hAnsi="Cambria Math" w:cs="Calibri"/>
                <w:sz w:val="24"/>
                <w:szCs w:val="24"/>
                <w:lang w:val="fr-CA"/>
              </w:rPr>
              <m:t>∆t</m:t>
            </m:r>
          </m:num>
          <m:den>
            <m:r>
              <w:rPr>
                <w:rFonts w:ascii="Cambria Math" w:hAnsi="Cambria Math" w:cs="Calibri"/>
                <w:sz w:val="24"/>
                <w:szCs w:val="24"/>
                <w:lang w:val="fr-CA"/>
              </w:rPr>
              <m:t>r</m:t>
            </m:r>
          </m:den>
        </m:f>
      </m:oMath>
      <w:r w:rsidRPr="00D1583C">
        <w:rPr>
          <w:rFonts w:ascii="Calibri" w:hAnsi="Calibri" w:cs="Calibri"/>
          <w:lang w:val="fr-CA"/>
        </w:rPr>
        <w:t xml:space="preserve">. </w:t>
      </w:r>
    </w:p>
    <w:p w:rsidR="00D1583C" w:rsidRDefault="00D1583C" w:rsidP="00D1583C">
      <w:pPr>
        <w:rPr>
          <w:rFonts w:ascii="Calibri" w:hAnsi="Calibri" w:cs="Calibri"/>
          <w:sz w:val="20"/>
          <w:szCs w:val="20"/>
          <w:lang w:val="fr-CA"/>
        </w:rPr>
      </w:pPr>
    </w:p>
    <w:p w:rsidR="00D1583C" w:rsidRDefault="00D1583C" w:rsidP="00D1583C">
      <w:pPr>
        <w:rPr>
          <w:rFonts w:ascii="Calibri" w:hAnsi="Calibri" w:cs="Calibri"/>
          <w:sz w:val="20"/>
          <w:szCs w:val="20"/>
          <w:lang w:val="fr-CA"/>
        </w:rPr>
      </w:pPr>
    </w:p>
    <w:p w:rsidR="00D1583C" w:rsidRDefault="00D1583C" w:rsidP="00D1583C">
      <w:pPr>
        <w:rPr>
          <w:rFonts w:ascii="Calibri" w:hAnsi="Calibri" w:cs="Calibri"/>
          <w:sz w:val="20"/>
          <w:szCs w:val="20"/>
          <w:lang w:val="fr-CA"/>
        </w:rPr>
      </w:pPr>
    </w:p>
    <w:p w:rsidR="00D1583C" w:rsidRDefault="00D1583C" w:rsidP="00D1583C">
      <w:pPr>
        <w:rPr>
          <w:rFonts w:ascii="Calibri" w:hAnsi="Calibri" w:cs="Calibri"/>
          <w:sz w:val="20"/>
          <w:szCs w:val="20"/>
          <w:lang w:val="fr-CA"/>
        </w:rPr>
      </w:pPr>
    </w:p>
    <w:p w:rsidR="00D1583C" w:rsidRDefault="00D1583C" w:rsidP="00D1583C">
      <w:pPr>
        <w:rPr>
          <w:rFonts w:ascii="Calibri" w:hAnsi="Calibri" w:cs="Calibri"/>
          <w:sz w:val="20"/>
          <w:szCs w:val="20"/>
          <w:lang w:val="fr-CA"/>
        </w:rPr>
      </w:pPr>
    </w:p>
    <w:p w:rsidR="00623B5C" w:rsidRDefault="00343D5D" w:rsidP="00D1583C">
      <w:pPr>
        <w:rPr>
          <w:rFonts w:ascii="Calibri" w:hAnsi="Calibri" w:cs="Calibri"/>
          <w:sz w:val="20"/>
          <w:szCs w:val="20"/>
          <w:lang w:val="fr-CA"/>
        </w:rPr>
      </w:pPr>
      <w:r w:rsidRPr="00343D5D">
        <w:rPr>
          <w:rFonts w:ascii="Calibri" w:hAnsi="Calibri" w:cs="Calibri"/>
          <w:noProof/>
          <w:lang w:val="fr-CA" w:eastAsia="fr-CA"/>
        </w:rPr>
        <w:pict>
          <v:shape id="_x0000_s22442" type="#_x0000_t202" style="position:absolute;margin-left:427.75pt;margin-top:20.15pt;width:62.05pt;height:23.75pt;z-index:251969024" filled="f" stroked="f">
            <v:textbox style="mso-next-textbox:#_x0000_s22442">
              <w:txbxContent>
                <w:p w:rsidR="000F1570" w:rsidRPr="006C41D8" w:rsidRDefault="000F1570" w:rsidP="00DC29AA">
                  <w:pPr>
                    <w:jc w:val="right"/>
                    <w:rPr>
                      <w:sz w:val="20"/>
                      <w:lang w:val="fr-CA"/>
                    </w:rPr>
                  </w:pPr>
                  <w:r w:rsidRPr="006C41D8">
                    <w:rPr>
                      <w:sz w:val="20"/>
                      <w:lang w:val="fr-CA"/>
                    </w:rPr>
                    <w:t xml:space="preserve">Bloc </w:t>
                  </w:r>
                  <w:r>
                    <w:rPr>
                      <w:sz w:val="20"/>
                      <w:lang w:val="fr-CA"/>
                    </w:rPr>
                    <w:t>L</w:t>
                  </w:r>
                </w:p>
              </w:txbxContent>
            </v:textbox>
          </v:shape>
        </w:pict>
      </w:r>
    </w:p>
    <w:p w:rsidR="00D37315" w:rsidRDefault="00D37315" w:rsidP="00D37315">
      <w:pPr>
        <w:pBdr>
          <w:bottom w:val="single" w:sz="4" w:space="1" w:color="auto"/>
        </w:pBdr>
        <w:tabs>
          <w:tab w:val="left" w:pos="4889"/>
        </w:tabs>
        <w:spacing w:after="0" w:line="240" w:lineRule="auto"/>
        <w:ind w:left="-336" w:right="-152"/>
        <w:jc w:val="right"/>
        <w:rPr>
          <w:rFonts w:ascii="Calibri" w:hAnsi="Calibri" w:cs="Calibri"/>
          <w:b/>
          <w:sz w:val="24"/>
          <w:lang w:val="fr-CA"/>
        </w:rPr>
      </w:pPr>
    </w:p>
    <w:p w:rsidR="00D37315" w:rsidRPr="00415A5C" w:rsidRDefault="00D37315" w:rsidP="00D37315">
      <w:pPr>
        <w:pBdr>
          <w:bottom w:val="single" w:sz="4" w:space="1" w:color="auto"/>
        </w:pBdr>
        <w:tabs>
          <w:tab w:val="left" w:pos="4889"/>
        </w:tabs>
        <w:spacing w:after="0" w:line="240" w:lineRule="auto"/>
        <w:ind w:left="-336" w:right="-152"/>
        <w:jc w:val="right"/>
        <w:rPr>
          <w:rFonts w:ascii="Calibri" w:hAnsi="Calibri" w:cs="Calibri"/>
          <w:b/>
          <w:sz w:val="24"/>
          <w:lang w:val="fr-CA"/>
        </w:rPr>
      </w:pPr>
      <w:r w:rsidRPr="00467988">
        <w:rPr>
          <w:rFonts w:ascii="Calibri" w:hAnsi="Calibri" w:cs="Calibri"/>
          <w:b/>
          <w:sz w:val="24"/>
          <w:lang w:val="fr-CA"/>
        </w:rPr>
        <w:t>ANNEXE</w:t>
      </w:r>
      <w:r>
        <w:rPr>
          <w:rFonts w:ascii="Calibri" w:hAnsi="Calibri" w:cs="Calibri"/>
          <w:b/>
          <w:sz w:val="24"/>
          <w:lang w:val="fr-CA"/>
        </w:rPr>
        <w:t xml:space="preserve"> 36</w:t>
      </w:r>
      <w:r w:rsidRPr="00467988">
        <w:rPr>
          <w:rFonts w:ascii="Calibri" w:hAnsi="Calibri" w:cs="Calibri"/>
          <w:b/>
          <w:sz w:val="24"/>
          <w:lang w:val="fr-CA"/>
        </w:rPr>
        <w:t> :</w:t>
      </w:r>
      <w:r>
        <w:rPr>
          <w:rFonts w:ascii="Calibri" w:hAnsi="Calibri" w:cs="Calibri"/>
          <w:b/>
          <w:sz w:val="24"/>
          <w:lang w:val="fr-CA"/>
        </w:rPr>
        <w:t xml:space="preserve"> L’accélération centripète – </w:t>
      </w:r>
      <w:r w:rsidR="004455D6">
        <w:rPr>
          <w:rFonts w:ascii="Calibri" w:hAnsi="Calibri" w:cs="Calibri"/>
          <w:b/>
          <w:sz w:val="24"/>
          <w:lang w:val="fr-CA"/>
        </w:rPr>
        <w:t>Renseignement</w:t>
      </w:r>
      <w:r w:rsidR="001575C5">
        <w:rPr>
          <w:rFonts w:ascii="Calibri" w:hAnsi="Calibri" w:cs="Calibri"/>
          <w:b/>
          <w:sz w:val="24"/>
          <w:lang w:val="fr-CA"/>
        </w:rPr>
        <w:t>s</w:t>
      </w:r>
      <w:r w:rsidR="004455D6">
        <w:rPr>
          <w:rFonts w:ascii="Calibri" w:hAnsi="Calibri" w:cs="Calibri"/>
          <w:b/>
          <w:sz w:val="24"/>
          <w:lang w:val="fr-CA"/>
        </w:rPr>
        <w:t xml:space="preserve"> pour l’enseignant</w:t>
      </w:r>
      <w:r>
        <w:rPr>
          <w:rFonts w:ascii="Calibri" w:hAnsi="Calibri" w:cs="Calibri"/>
          <w:b/>
          <w:sz w:val="24"/>
          <w:lang w:val="fr-CA"/>
        </w:rPr>
        <w:t xml:space="preserve"> (suite)</w:t>
      </w:r>
    </w:p>
    <w:p w:rsidR="00D37315" w:rsidRDefault="00D37315" w:rsidP="00D37315">
      <w:pPr>
        <w:spacing w:after="0"/>
        <w:rPr>
          <w:rFonts w:cstheme="minorHAnsi"/>
          <w:bCs/>
          <w:i/>
          <w:lang w:val="fr-CA"/>
        </w:rPr>
      </w:pPr>
    </w:p>
    <w:p w:rsidR="00D1583C" w:rsidRPr="00D1583C" w:rsidRDefault="00D1583C" w:rsidP="00445C24">
      <w:pPr>
        <w:spacing w:after="0" w:line="240" w:lineRule="auto"/>
        <w:ind w:left="425"/>
        <w:rPr>
          <w:rFonts w:ascii="Calibri" w:hAnsi="Calibri" w:cs="Calibri"/>
          <w:lang w:val="fr-CA"/>
        </w:rPr>
      </w:pPr>
      <w:r w:rsidRPr="00D1583C">
        <w:rPr>
          <w:rFonts w:ascii="Calibri" w:hAnsi="Calibri" w:cs="Calibri"/>
          <w:lang w:val="fr-CA"/>
        </w:rPr>
        <w:t xml:space="preserve">Puisque l’équation pour l’accélération </w:t>
      </w:r>
      <w:proofErr w:type="gramStart"/>
      <w:r w:rsidRPr="00D1583C">
        <w:rPr>
          <w:rFonts w:ascii="Calibri" w:hAnsi="Calibri" w:cs="Calibri"/>
          <w:lang w:val="fr-CA"/>
        </w:rPr>
        <w:t>est</w:t>
      </w:r>
      <w:r w:rsidR="00E61FC6">
        <w:rPr>
          <w:rFonts w:ascii="Calibri" w:hAnsi="Calibri" w:cs="Calibri"/>
          <w:lang w:val="fr-CA"/>
        </w:rPr>
        <w:t xml:space="preserve"> </w:t>
      </w:r>
      <m:oMath>
        <w:proofErr w:type="gramEnd"/>
        <m:acc>
          <m:accPr>
            <m:chr m:val="⃗"/>
            <m:ctrlPr>
              <w:rPr>
                <w:rFonts w:ascii="Cambria Math" w:hAnsi="Cambria Math" w:cs="Calibri"/>
                <w:i/>
                <w:sz w:val="24"/>
                <w:szCs w:val="24"/>
                <w:lang w:val="fr-CA"/>
              </w:rPr>
            </m:ctrlPr>
          </m:accPr>
          <m:e>
            <m:r>
              <w:rPr>
                <w:rFonts w:ascii="Cambria Math" w:hAnsi="Cambria Math" w:cs="Calibri"/>
                <w:sz w:val="24"/>
                <w:szCs w:val="24"/>
                <w:lang w:val="fr-CA"/>
              </w:rPr>
              <m:t>a</m:t>
            </m:r>
          </m:e>
        </m:acc>
        <m:r>
          <w:rPr>
            <w:rFonts w:ascii="Cambria Math" w:hAnsi="Cambria Math" w:cs="Calibri"/>
            <w:sz w:val="24"/>
            <w:szCs w:val="24"/>
            <w:lang w:val="fr-CA"/>
          </w:rPr>
          <m:t>=</m:t>
        </m:r>
        <m:f>
          <m:fPr>
            <m:ctrlPr>
              <w:rPr>
                <w:rFonts w:ascii="Cambria Math" w:hAnsi="Cambria Math" w:cs="Calibri"/>
                <w:i/>
                <w:sz w:val="24"/>
                <w:szCs w:val="24"/>
                <w:lang w:val="fr-CA"/>
              </w:rPr>
            </m:ctrlPr>
          </m:fPr>
          <m:num>
            <m:r>
              <w:rPr>
                <w:rFonts w:ascii="Cambria Math" w:hAnsi="Cambria Math" w:cs="Calibri"/>
                <w:sz w:val="24"/>
                <w:szCs w:val="24"/>
                <w:lang w:val="fr-CA"/>
              </w:rPr>
              <m:t>∆</m:t>
            </m:r>
            <m:acc>
              <m:accPr>
                <m:chr m:val="⃗"/>
                <m:ctrlPr>
                  <w:rPr>
                    <w:rFonts w:ascii="Cambria Math" w:hAnsi="Cambria Math" w:cs="Calibri"/>
                    <w:i/>
                    <w:sz w:val="24"/>
                    <w:szCs w:val="24"/>
                    <w:lang w:val="fr-CA"/>
                  </w:rPr>
                </m:ctrlPr>
              </m:accPr>
              <m:e>
                <m:r>
                  <w:rPr>
                    <w:rFonts w:ascii="Cambria Math" w:hAnsi="Cambria Math" w:cs="Calibri"/>
                    <w:sz w:val="24"/>
                    <w:szCs w:val="24"/>
                    <w:lang w:val="fr-CA"/>
                  </w:rPr>
                  <m:t>v</m:t>
                </m:r>
              </m:e>
            </m:acc>
          </m:num>
          <m:den>
            <m:r>
              <w:rPr>
                <w:rFonts w:ascii="Cambria Math" w:hAnsi="Cambria Math" w:cs="Calibri"/>
                <w:sz w:val="24"/>
                <w:szCs w:val="24"/>
                <w:lang w:val="fr-CA"/>
              </w:rPr>
              <m:t>∆t</m:t>
            </m:r>
          </m:den>
        </m:f>
      </m:oMath>
      <w:r w:rsidRPr="00D1583C">
        <w:rPr>
          <w:rFonts w:ascii="Calibri" w:hAnsi="Calibri" w:cs="Calibri"/>
          <w:lang w:val="fr-CA"/>
        </w:rPr>
        <w:t>, en substituant la valeur de</w:t>
      </w:r>
      <w:r w:rsidR="00623B5C">
        <w:rPr>
          <w:rFonts w:ascii="Calibri" w:hAnsi="Calibri" w:cs="Calibri"/>
          <w:lang w:val="fr-CA"/>
        </w:rPr>
        <w:t xml:space="preserve"> </w:t>
      </w:r>
      <m:oMath>
        <m:r>
          <w:rPr>
            <w:rFonts w:ascii="Cambria Math" w:hAnsi="Cambria Math" w:cs="Calibri"/>
            <w:lang w:val="fr-CA"/>
          </w:rPr>
          <m:t>∆</m:t>
        </m:r>
        <m:acc>
          <m:accPr>
            <m:chr m:val="⃗"/>
            <m:ctrlPr>
              <w:rPr>
                <w:rFonts w:ascii="Cambria Math" w:hAnsi="Cambria Math" w:cs="Calibri"/>
                <w:i/>
                <w:lang w:val="fr-CA"/>
              </w:rPr>
            </m:ctrlPr>
          </m:accPr>
          <m:e>
            <m:r>
              <w:rPr>
                <w:rFonts w:ascii="Cambria Math" w:hAnsi="Cambria Math" w:cs="Calibri"/>
                <w:lang w:val="fr-CA"/>
              </w:rPr>
              <m:t>v</m:t>
            </m:r>
          </m:e>
        </m:acc>
      </m:oMath>
      <w:r w:rsidRPr="00D1583C">
        <w:rPr>
          <w:rFonts w:ascii="Calibri" w:hAnsi="Calibri" w:cs="Calibri"/>
          <w:lang w:val="fr-CA"/>
        </w:rPr>
        <w:t xml:space="preserve">, on obtient la formule </w:t>
      </w:r>
      <w:r w:rsidR="004455D6">
        <w:rPr>
          <w:rFonts w:ascii="Calibri" w:hAnsi="Calibri" w:cs="Calibri"/>
          <w:lang w:val="fr-CA"/>
        </w:rPr>
        <w:br/>
      </w:r>
      <w:r w:rsidRPr="00D1583C">
        <w:rPr>
          <w:rFonts w:ascii="Calibri" w:hAnsi="Calibri" w:cs="Calibri"/>
          <w:lang w:val="fr-CA"/>
        </w:rPr>
        <w:t>suivante:</w:t>
      </w:r>
      <w:r w:rsidR="00623B5C">
        <w:rPr>
          <w:rFonts w:ascii="Calibri" w:hAnsi="Calibri" w:cs="Calibri"/>
          <w:lang w:val="fr-CA"/>
        </w:rPr>
        <w:t xml:space="preserve"> </w:t>
      </w:r>
      <m:oMath>
        <m:acc>
          <m:accPr>
            <m:chr m:val="⃗"/>
            <m:ctrlPr>
              <w:rPr>
                <w:rFonts w:ascii="Cambria Math" w:hAnsi="Cambria Math" w:cs="Calibri"/>
                <w:i/>
                <w:sz w:val="24"/>
                <w:szCs w:val="24"/>
                <w:lang w:val="fr-CA"/>
              </w:rPr>
            </m:ctrlPr>
          </m:accPr>
          <m:e>
            <m:r>
              <w:rPr>
                <w:rFonts w:ascii="Cambria Math" w:hAnsi="Cambria Math" w:cs="Calibri"/>
                <w:sz w:val="24"/>
                <w:szCs w:val="24"/>
                <w:lang w:val="fr-CA"/>
              </w:rPr>
              <m:t>a</m:t>
            </m:r>
          </m:e>
        </m:acc>
        <m:r>
          <w:rPr>
            <w:rFonts w:ascii="Cambria Math" w:hAnsi="Cambria Math" w:cs="Calibri"/>
            <w:sz w:val="24"/>
            <w:szCs w:val="24"/>
            <w:lang w:val="fr-CA"/>
          </w:rPr>
          <m:t>=</m:t>
        </m:r>
        <m:f>
          <m:fPr>
            <m:ctrlPr>
              <w:rPr>
                <w:rFonts w:ascii="Cambria Math" w:hAnsi="Cambria Math" w:cs="Calibri"/>
                <w:i/>
                <w:sz w:val="24"/>
                <w:szCs w:val="24"/>
                <w:lang w:val="fr-CA"/>
              </w:rPr>
            </m:ctrlPr>
          </m:fPr>
          <m:num>
            <m:sSup>
              <m:sSupPr>
                <m:ctrlPr>
                  <w:rPr>
                    <w:rFonts w:ascii="Cambria Math" w:hAnsi="Cambria Math" w:cs="Calibri"/>
                    <w:i/>
                    <w:sz w:val="24"/>
                    <w:szCs w:val="24"/>
                    <w:lang w:val="fr-CA"/>
                  </w:rPr>
                </m:ctrlPr>
              </m:sSupPr>
              <m:e>
                <m:r>
                  <w:rPr>
                    <w:rFonts w:ascii="Cambria Math" w:hAnsi="Cambria Math" w:cs="Calibri"/>
                    <w:sz w:val="24"/>
                    <w:szCs w:val="24"/>
                    <w:lang w:val="fr-CA"/>
                  </w:rPr>
                  <m:t>v</m:t>
                </m:r>
              </m:e>
              <m:sup>
                <m:r>
                  <w:rPr>
                    <w:rFonts w:ascii="Cambria Math" w:hAnsi="Cambria Math" w:cs="Calibri"/>
                    <w:sz w:val="24"/>
                    <w:szCs w:val="24"/>
                    <w:lang w:val="fr-CA"/>
                  </w:rPr>
                  <m:t>2</m:t>
                </m:r>
              </m:sup>
            </m:sSup>
            <m:r>
              <w:rPr>
                <w:rFonts w:ascii="Cambria Math" w:hAnsi="Cambria Math" w:cs="Calibri"/>
                <w:sz w:val="24"/>
                <w:szCs w:val="24"/>
                <w:lang w:val="fr-CA"/>
              </w:rPr>
              <m:t>∆t</m:t>
            </m:r>
          </m:num>
          <m:den>
            <m:r>
              <w:rPr>
                <w:rFonts w:ascii="Cambria Math" w:hAnsi="Cambria Math" w:cs="Calibri"/>
                <w:sz w:val="24"/>
                <w:szCs w:val="24"/>
                <w:lang w:val="fr-CA"/>
              </w:rPr>
              <m:t>r∆t</m:t>
            </m:r>
          </m:den>
        </m:f>
      </m:oMath>
      <w:r w:rsidRPr="00D1583C">
        <w:rPr>
          <w:rFonts w:ascii="Calibri" w:hAnsi="Calibri" w:cs="Calibri"/>
          <w:lang w:val="fr-CA"/>
        </w:rPr>
        <w:t>, donc</w:t>
      </w:r>
      <w:r w:rsidR="00623B5C">
        <w:rPr>
          <w:rFonts w:ascii="Calibri" w:hAnsi="Calibri" w:cs="Calibri"/>
          <w:lang w:val="fr-CA"/>
        </w:rPr>
        <w:t xml:space="preserve"> </w:t>
      </w:r>
      <m:oMath>
        <m:r>
          <w:rPr>
            <w:rFonts w:ascii="Cambria Math" w:hAnsi="Cambria Math" w:cs="Calibri"/>
            <w:sz w:val="24"/>
            <w:szCs w:val="24"/>
            <w:lang w:val="fr-CA"/>
          </w:rPr>
          <m:t>a=</m:t>
        </m:r>
        <m:f>
          <m:fPr>
            <m:ctrlPr>
              <w:rPr>
                <w:rFonts w:ascii="Cambria Math" w:hAnsi="Cambria Math" w:cs="Calibri"/>
                <w:i/>
                <w:sz w:val="24"/>
                <w:szCs w:val="24"/>
                <w:lang w:val="fr-CA"/>
              </w:rPr>
            </m:ctrlPr>
          </m:fPr>
          <m:num>
            <m:sSup>
              <m:sSupPr>
                <m:ctrlPr>
                  <w:rPr>
                    <w:rFonts w:ascii="Cambria Math" w:hAnsi="Cambria Math" w:cs="Calibri"/>
                    <w:i/>
                    <w:sz w:val="24"/>
                    <w:szCs w:val="24"/>
                    <w:lang w:val="fr-CA"/>
                  </w:rPr>
                </m:ctrlPr>
              </m:sSupPr>
              <m:e>
                <m:r>
                  <w:rPr>
                    <w:rFonts w:ascii="Cambria Math" w:hAnsi="Cambria Math" w:cs="Calibri"/>
                    <w:sz w:val="24"/>
                    <w:szCs w:val="24"/>
                    <w:lang w:val="fr-CA"/>
                  </w:rPr>
                  <m:t>v</m:t>
                </m:r>
              </m:e>
              <m:sup>
                <m:r>
                  <w:rPr>
                    <w:rFonts w:ascii="Cambria Math" w:hAnsi="Cambria Math" w:cs="Calibri"/>
                    <w:sz w:val="24"/>
                    <w:szCs w:val="24"/>
                    <w:lang w:val="fr-CA"/>
                  </w:rPr>
                  <m:t>2</m:t>
                </m:r>
              </m:sup>
            </m:sSup>
          </m:num>
          <m:den>
            <m:r>
              <w:rPr>
                <w:rFonts w:ascii="Cambria Math" w:hAnsi="Cambria Math" w:cs="Calibri"/>
                <w:sz w:val="24"/>
                <w:szCs w:val="24"/>
                <w:lang w:val="fr-CA"/>
              </w:rPr>
              <m:t>r</m:t>
            </m:r>
          </m:den>
        </m:f>
      </m:oMath>
      <w:r w:rsidRPr="00D1583C">
        <w:rPr>
          <w:rFonts w:ascii="Calibri" w:hAnsi="Calibri" w:cs="Calibri"/>
          <w:lang w:val="fr-CA"/>
        </w:rPr>
        <w:t>. Le vecteur de l’accélération centripète est toujours orienté vers le centre du cercle et change continuellement de direction lors du mouvement de l’objet.</w:t>
      </w:r>
    </w:p>
    <w:p w:rsidR="004455D6" w:rsidRDefault="00D1583C" w:rsidP="007C0379">
      <w:pPr>
        <w:spacing w:after="0" w:line="240" w:lineRule="auto"/>
        <w:ind w:left="426"/>
        <w:rPr>
          <w:rFonts w:ascii="Calibri" w:hAnsi="Calibri" w:cs="Calibri"/>
          <w:lang w:val="fr-CA"/>
        </w:rPr>
      </w:pPr>
      <w:r w:rsidRPr="00D1583C">
        <w:rPr>
          <w:rFonts w:ascii="Calibri" w:hAnsi="Calibri" w:cs="Calibri"/>
          <w:lang w:val="fr-CA"/>
        </w:rPr>
        <w:t xml:space="preserve">Un objet qui se déplace avec un mouvement circulaire uniforme a une vitesse constante. L’équation pour le calcul d’une vitesse constante </w:t>
      </w:r>
      <w:proofErr w:type="gramStart"/>
      <w:r w:rsidRPr="00D1583C">
        <w:rPr>
          <w:rFonts w:ascii="Calibri" w:hAnsi="Calibri" w:cs="Calibri"/>
          <w:lang w:val="fr-CA"/>
        </w:rPr>
        <w:t>est</w:t>
      </w:r>
      <w:r w:rsidR="00985D32">
        <w:rPr>
          <w:rFonts w:ascii="Calibri" w:hAnsi="Calibri" w:cs="Calibri"/>
          <w:lang w:val="fr-CA"/>
        </w:rPr>
        <w:t xml:space="preserve"> </w:t>
      </w:r>
      <m:oMath>
        <w:proofErr w:type="gramEnd"/>
        <m:r>
          <w:rPr>
            <w:rFonts w:ascii="Cambria Math" w:hAnsi="Cambria Math" w:cs="Calibri"/>
            <w:sz w:val="24"/>
            <w:szCs w:val="24"/>
            <w:lang w:val="fr-CA"/>
          </w:rPr>
          <m:t>v=</m:t>
        </m:r>
        <m:f>
          <m:fPr>
            <m:ctrlPr>
              <w:rPr>
                <w:rFonts w:ascii="Cambria Math" w:hAnsi="Cambria Math" w:cs="Calibri"/>
                <w:i/>
                <w:sz w:val="24"/>
                <w:szCs w:val="24"/>
                <w:lang w:val="fr-CA"/>
              </w:rPr>
            </m:ctrlPr>
          </m:fPr>
          <m:num>
            <m:r>
              <w:rPr>
                <w:rFonts w:ascii="Cambria Math" w:hAnsi="Cambria Math" w:cs="Calibri"/>
                <w:sz w:val="24"/>
                <w:szCs w:val="24"/>
                <w:lang w:val="fr-CA"/>
              </w:rPr>
              <m:t>∆d</m:t>
            </m:r>
          </m:num>
          <m:den>
            <m:r>
              <w:rPr>
                <w:rFonts w:ascii="Cambria Math" w:hAnsi="Cambria Math" w:cs="Calibri"/>
                <w:sz w:val="24"/>
                <w:szCs w:val="24"/>
                <w:lang w:val="fr-CA"/>
              </w:rPr>
              <m:t>∆t</m:t>
            </m:r>
          </m:den>
        </m:f>
      </m:oMath>
      <w:r w:rsidR="00985D32">
        <w:rPr>
          <w:rFonts w:ascii="Calibri" w:eastAsiaTheme="minorEastAsia" w:hAnsi="Calibri" w:cs="Calibri"/>
          <w:lang w:val="fr-CA"/>
        </w:rPr>
        <w:t>.</w:t>
      </w:r>
      <w:r w:rsidRPr="00D1583C">
        <w:rPr>
          <w:rFonts w:ascii="Calibri" w:hAnsi="Calibri" w:cs="Calibri"/>
          <w:lang w:val="fr-CA"/>
        </w:rPr>
        <w:t xml:space="preserve"> </w:t>
      </w:r>
    </w:p>
    <w:p w:rsidR="00985D32" w:rsidRDefault="00985D32" w:rsidP="007C0379">
      <w:pPr>
        <w:spacing w:after="0" w:line="240" w:lineRule="auto"/>
        <w:ind w:left="426"/>
        <w:rPr>
          <w:rFonts w:ascii="Calibri" w:hAnsi="Calibri" w:cs="Calibri"/>
          <w:lang w:val="fr-CA"/>
        </w:rPr>
      </w:pPr>
    </w:p>
    <w:p w:rsidR="00D1583C" w:rsidRPr="00D1583C" w:rsidRDefault="00D1583C" w:rsidP="00445C24">
      <w:pPr>
        <w:spacing w:after="0" w:line="240" w:lineRule="auto"/>
        <w:ind w:left="425"/>
        <w:rPr>
          <w:rFonts w:ascii="Calibri" w:hAnsi="Calibri" w:cs="Calibri"/>
          <w:lang w:val="fr-CA"/>
        </w:rPr>
      </w:pPr>
      <w:r w:rsidRPr="00D1583C">
        <w:rPr>
          <w:rFonts w:ascii="Calibri" w:hAnsi="Calibri" w:cs="Calibri"/>
          <w:lang w:val="fr-CA"/>
        </w:rPr>
        <w:t>Puisque l’objet se déplace autour d’un cercle, la distance parcourue par l’objet lors d’une révolution peut être déterminée en calculant la circonférence du cercle (</w:t>
      </w:r>
      <m:oMath>
        <m:r>
          <w:rPr>
            <w:rFonts w:ascii="Cambria Math" w:hAnsi="Cambria Math" w:cs="Calibri"/>
            <w:lang w:val="fr-CA"/>
          </w:rPr>
          <m:t>2πr</m:t>
        </m:r>
      </m:oMath>
      <w:r w:rsidRPr="00D1583C">
        <w:rPr>
          <w:rFonts w:ascii="Calibri" w:hAnsi="Calibri" w:cs="Calibri"/>
          <w:lang w:val="fr-CA"/>
        </w:rPr>
        <w:t xml:space="preserve">). </w:t>
      </w:r>
    </w:p>
    <w:p w:rsidR="00D1583C" w:rsidRPr="00D1583C" w:rsidRDefault="00D1583C" w:rsidP="007C0379">
      <w:pPr>
        <w:spacing w:after="0" w:line="240" w:lineRule="auto"/>
        <w:ind w:left="426"/>
        <w:rPr>
          <w:rFonts w:ascii="Calibri" w:hAnsi="Calibri" w:cs="Calibri"/>
          <w:lang w:val="fr-CA"/>
        </w:rPr>
      </w:pPr>
    </w:p>
    <w:p w:rsidR="00D1583C" w:rsidRPr="00D1583C" w:rsidRDefault="00D1583C" w:rsidP="00445C24">
      <w:pPr>
        <w:spacing w:after="0" w:line="240" w:lineRule="auto"/>
        <w:ind w:left="425"/>
        <w:rPr>
          <w:rFonts w:ascii="Calibri" w:hAnsi="Calibri" w:cs="Calibri"/>
          <w:lang w:val="fr-CA"/>
        </w:rPr>
      </w:pPr>
      <w:r w:rsidRPr="00D1583C">
        <w:rPr>
          <w:rFonts w:ascii="Calibri" w:hAnsi="Calibri" w:cs="Calibri"/>
          <w:lang w:val="fr-CA"/>
        </w:rPr>
        <w:t>L’intervalle de temps nécessaire pour compléter un tour du cercle (cycle) se nomme la période Son symbole est T. L’équation pour calculer la vitesse d’un objet qui se déplace avec un mouvement circulaire uniforme peut donc être écrite de cette façon </w:t>
      </w:r>
      <w:proofErr w:type="gramStart"/>
      <w:r w:rsidRPr="00D1583C">
        <w:rPr>
          <w:rFonts w:ascii="Calibri" w:hAnsi="Calibri" w:cs="Calibri"/>
          <w:lang w:val="fr-CA"/>
        </w:rPr>
        <w:t>:</w:t>
      </w:r>
      <w:r w:rsidR="00985D32">
        <w:rPr>
          <w:rFonts w:ascii="Calibri" w:hAnsi="Calibri" w:cs="Calibri"/>
          <w:lang w:val="fr-CA"/>
        </w:rPr>
        <w:t xml:space="preserve"> </w:t>
      </w:r>
      <m:oMath>
        <m:acc>
          <m:accPr>
            <m:chr m:val="⃗"/>
            <m:ctrlPr>
              <w:rPr>
                <w:rFonts w:ascii="Cambria Math" w:hAnsi="Cambria Math" w:cs="Calibri"/>
                <w:i/>
                <w:sz w:val="24"/>
                <w:szCs w:val="24"/>
                <w:lang w:val="fr-CA"/>
              </w:rPr>
            </m:ctrlPr>
          </m:accPr>
          <m:e>
            <m:r>
              <w:rPr>
                <w:rFonts w:ascii="Cambria Math" w:hAnsi="Cambria Math" w:cs="Calibri"/>
                <w:sz w:val="24"/>
                <w:szCs w:val="24"/>
                <w:lang w:val="fr-CA"/>
              </w:rPr>
              <m:t>v</m:t>
            </m:r>
          </m:e>
        </m:acc>
        <m:r>
          <w:rPr>
            <w:rFonts w:ascii="Cambria Math" w:hAnsi="Cambria Math" w:cs="Calibri"/>
            <w:sz w:val="24"/>
            <w:szCs w:val="24"/>
            <w:lang w:val="fr-CA"/>
          </w:rPr>
          <m:t>=</m:t>
        </m:r>
        <m:f>
          <m:fPr>
            <m:ctrlPr>
              <w:rPr>
                <w:rFonts w:ascii="Cambria Math" w:hAnsi="Cambria Math" w:cs="Calibri"/>
                <w:i/>
                <w:sz w:val="24"/>
                <w:szCs w:val="24"/>
                <w:lang w:val="fr-CA"/>
              </w:rPr>
            </m:ctrlPr>
          </m:fPr>
          <m:num>
            <m:r>
              <w:rPr>
                <w:rFonts w:ascii="Cambria Math" w:hAnsi="Cambria Math" w:cs="Calibri"/>
                <w:sz w:val="24"/>
                <w:szCs w:val="24"/>
                <w:lang w:val="fr-CA"/>
              </w:rPr>
              <m:t>2πr</m:t>
            </m:r>
          </m:num>
          <m:den>
            <m:r>
              <w:rPr>
                <w:rFonts w:ascii="Cambria Math" w:hAnsi="Cambria Math" w:cs="Calibri"/>
                <w:sz w:val="24"/>
                <w:szCs w:val="24"/>
                <w:lang w:val="fr-CA"/>
              </w:rPr>
              <m:t>T</m:t>
            </m:r>
          </m:den>
        </m:f>
      </m:oMath>
      <w:r w:rsidRPr="00D1583C">
        <w:rPr>
          <w:rFonts w:ascii="Calibri" w:hAnsi="Calibri" w:cs="Calibri"/>
          <w:lang w:val="fr-CA"/>
        </w:rPr>
        <w:t>.</w:t>
      </w:r>
      <w:proofErr w:type="gramEnd"/>
      <w:r w:rsidRPr="00D1583C">
        <w:rPr>
          <w:rFonts w:ascii="Calibri" w:hAnsi="Calibri" w:cs="Calibri"/>
          <w:lang w:val="fr-CA"/>
        </w:rPr>
        <w:t xml:space="preserve"> En substituant cette va</w:t>
      </w:r>
      <w:r w:rsidR="00985D32">
        <w:rPr>
          <w:rFonts w:ascii="Calibri" w:hAnsi="Calibri" w:cs="Calibri"/>
          <w:lang w:val="fr-CA"/>
        </w:rPr>
        <w:t xml:space="preserve">leur dans </w:t>
      </w:r>
      <w:proofErr w:type="gramStart"/>
      <w:r w:rsidRPr="00D1583C">
        <w:rPr>
          <w:rFonts w:ascii="Calibri" w:hAnsi="Calibri" w:cs="Calibri"/>
          <w:lang w:val="fr-CA"/>
        </w:rPr>
        <w:t>l’équation</w:t>
      </w:r>
      <w:r w:rsidR="00985D32">
        <w:rPr>
          <w:rFonts w:ascii="Calibri" w:hAnsi="Calibri" w:cs="Calibri"/>
          <w:lang w:val="fr-CA"/>
        </w:rPr>
        <w:t xml:space="preserve"> </w:t>
      </w:r>
      <m:oMath>
        <w:proofErr w:type="gramEnd"/>
        <m:r>
          <w:rPr>
            <w:rFonts w:ascii="Cambria Math" w:hAnsi="Cambria Math" w:cs="Calibri"/>
            <w:sz w:val="24"/>
            <w:szCs w:val="24"/>
            <w:lang w:val="fr-CA"/>
          </w:rPr>
          <m:t>a=</m:t>
        </m:r>
        <m:f>
          <m:fPr>
            <m:ctrlPr>
              <w:rPr>
                <w:rFonts w:ascii="Cambria Math" w:hAnsi="Cambria Math" w:cs="Calibri"/>
                <w:i/>
                <w:sz w:val="24"/>
                <w:szCs w:val="24"/>
                <w:lang w:val="fr-CA"/>
              </w:rPr>
            </m:ctrlPr>
          </m:fPr>
          <m:num>
            <m:sSup>
              <m:sSupPr>
                <m:ctrlPr>
                  <w:rPr>
                    <w:rFonts w:ascii="Cambria Math" w:hAnsi="Cambria Math" w:cs="Calibri"/>
                    <w:i/>
                    <w:sz w:val="24"/>
                    <w:szCs w:val="24"/>
                    <w:lang w:val="fr-CA"/>
                  </w:rPr>
                </m:ctrlPr>
              </m:sSupPr>
              <m:e>
                <m:r>
                  <w:rPr>
                    <w:rFonts w:ascii="Cambria Math" w:hAnsi="Cambria Math" w:cs="Calibri"/>
                    <w:sz w:val="24"/>
                    <w:szCs w:val="24"/>
                    <w:lang w:val="fr-CA"/>
                  </w:rPr>
                  <m:t>v</m:t>
                </m:r>
              </m:e>
              <m:sup>
                <m:r>
                  <w:rPr>
                    <w:rFonts w:ascii="Cambria Math" w:hAnsi="Cambria Math" w:cs="Calibri"/>
                    <w:sz w:val="24"/>
                    <w:szCs w:val="24"/>
                    <w:lang w:val="fr-CA"/>
                  </w:rPr>
                  <m:t>2</m:t>
                </m:r>
              </m:sup>
            </m:sSup>
          </m:num>
          <m:den>
            <m:r>
              <w:rPr>
                <w:rFonts w:ascii="Cambria Math" w:hAnsi="Cambria Math" w:cs="Calibri"/>
                <w:sz w:val="24"/>
                <w:szCs w:val="24"/>
                <w:lang w:val="fr-CA"/>
              </w:rPr>
              <m:t>r</m:t>
            </m:r>
          </m:den>
        </m:f>
      </m:oMath>
      <w:r w:rsidR="00985D32">
        <w:rPr>
          <w:rFonts w:ascii="Calibri" w:eastAsiaTheme="minorEastAsia" w:hAnsi="Calibri" w:cs="Calibri"/>
          <w:lang w:val="fr-CA"/>
        </w:rPr>
        <w:t>,</w:t>
      </w:r>
      <w:r w:rsidR="00E61FC6">
        <w:rPr>
          <w:rFonts w:ascii="Calibri" w:hAnsi="Calibri" w:cs="Calibri"/>
          <w:lang w:val="fr-CA"/>
        </w:rPr>
        <w:t xml:space="preserve"> </w:t>
      </w:r>
      <w:r w:rsidRPr="00D1583C">
        <w:rPr>
          <w:rFonts w:ascii="Calibri" w:hAnsi="Calibri" w:cs="Calibri"/>
          <w:lang w:val="fr-CA"/>
        </w:rPr>
        <w:t>on obtient</w:t>
      </w:r>
      <w:r w:rsidR="00985D32">
        <w:rPr>
          <w:rFonts w:ascii="Calibri" w:hAnsi="Calibri" w:cs="Calibri"/>
          <w:lang w:val="fr-CA"/>
        </w:rPr>
        <w:t xml:space="preserve"> </w:t>
      </w:r>
      <m:oMath>
        <m:r>
          <w:rPr>
            <w:rFonts w:ascii="Cambria Math" w:hAnsi="Cambria Math" w:cs="Calibri"/>
            <w:sz w:val="24"/>
            <w:szCs w:val="24"/>
            <w:lang w:val="fr-CA"/>
          </w:rPr>
          <m:t>a=</m:t>
        </m:r>
        <m:f>
          <m:fPr>
            <m:ctrlPr>
              <w:rPr>
                <w:rFonts w:ascii="Cambria Math" w:hAnsi="Cambria Math" w:cs="Calibri"/>
                <w:i/>
                <w:sz w:val="24"/>
                <w:szCs w:val="24"/>
                <w:lang w:val="fr-CA"/>
              </w:rPr>
            </m:ctrlPr>
          </m:fPr>
          <m:num>
            <m:sSup>
              <m:sSupPr>
                <m:ctrlPr>
                  <w:rPr>
                    <w:rFonts w:ascii="Cambria Math" w:hAnsi="Cambria Math" w:cs="Calibri"/>
                    <w:i/>
                    <w:sz w:val="24"/>
                    <w:szCs w:val="24"/>
                    <w:lang w:val="fr-CA"/>
                  </w:rPr>
                </m:ctrlPr>
              </m:sSupPr>
              <m:e>
                <m:d>
                  <m:dPr>
                    <m:ctrlPr>
                      <w:rPr>
                        <w:rFonts w:ascii="Cambria Math" w:hAnsi="Cambria Math" w:cs="Calibri"/>
                        <w:i/>
                        <w:sz w:val="24"/>
                        <w:szCs w:val="24"/>
                        <w:lang w:val="fr-CA"/>
                      </w:rPr>
                    </m:ctrlPr>
                  </m:dPr>
                  <m:e>
                    <m:f>
                      <m:fPr>
                        <m:ctrlPr>
                          <w:rPr>
                            <w:rFonts w:ascii="Cambria Math" w:hAnsi="Cambria Math" w:cs="Calibri"/>
                            <w:i/>
                            <w:sz w:val="24"/>
                            <w:szCs w:val="24"/>
                            <w:lang w:val="fr-CA"/>
                          </w:rPr>
                        </m:ctrlPr>
                      </m:fPr>
                      <m:num>
                        <m:r>
                          <w:rPr>
                            <w:rFonts w:ascii="Cambria Math" w:hAnsi="Cambria Math" w:cs="Calibri"/>
                            <w:sz w:val="24"/>
                            <w:szCs w:val="24"/>
                            <w:lang w:val="fr-CA"/>
                          </w:rPr>
                          <m:t>2πr</m:t>
                        </m:r>
                      </m:num>
                      <m:den>
                        <m:r>
                          <w:rPr>
                            <w:rFonts w:ascii="Cambria Math" w:hAnsi="Cambria Math" w:cs="Calibri"/>
                            <w:sz w:val="24"/>
                            <w:szCs w:val="24"/>
                            <w:lang w:val="fr-CA"/>
                          </w:rPr>
                          <m:t>T</m:t>
                        </m:r>
                      </m:den>
                    </m:f>
                  </m:e>
                </m:d>
              </m:e>
              <m:sup>
                <m:r>
                  <w:rPr>
                    <w:rFonts w:ascii="Cambria Math" w:hAnsi="Cambria Math" w:cs="Calibri"/>
                    <w:sz w:val="24"/>
                    <w:szCs w:val="24"/>
                    <w:lang w:val="fr-CA"/>
                  </w:rPr>
                  <m:t>2</m:t>
                </m:r>
              </m:sup>
            </m:sSup>
          </m:num>
          <m:den>
            <m:r>
              <w:rPr>
                <w:rFonts w:ascii="Cambria Math" w:hAnsi="Cambria Math" w:cs="Calibri"/>
                <w:sz w:val="24"/>
                <w:szCs w:val="24"/>
                <w:lang w:val="fr-CA"/>
              </w:rPr>
              <m:t>r</m:t>
            </m:r>
          </m:den>
        </m:f>
        <m:r>
          <w:rPr>
            <w:rFonts w:ascii="Cambria Math" w:hAnsi="Cambria Math" w:cs="Calibri"/>
            <w:sz w:val="24"/>
            <w:szCs w:val="24"/>
            <w:lang w:val="fr-CA"/>
          </w:rPr>
          <m:t>=</m:t>
        </m:r>
        <m:f>
          <m:fPr>
            <m:ctrlPr>
              <w:rPr>
                <w:rFonts w:ascii="Cambria Math" w:hAnsi="Cambria Math" w:cs="Calibri"/>
                <w:i/>
                <w:sz w:val="24"/>
                <w:szCs w:val="24"/>
                <w:lang w:val="fr-CA"/>
              </w:rPr>
            </m:ctrlPr>
          </m:fPr>
          <m:num>
            <m:r>
              <w:rPr>
                <w:rFonts w:ascii="Cambria Math" w:hAnsi="Cambria Math" w:cs="Calibri"/>
                <w:sz w:val="24"/>
                <w:szCs w:val="24"/>
                <w:lang w:val="fr-CA"/>
              </w:rPr>
              <m:t>4</m:t>
            </m:r>
            <m:sSup>
              <m:sSupPr>
                <m:ctrlPr>
                  <w:rPr>
                    <w:rFonts w:ascii="Cambria Math" w:hAnsi="Cambria Math" w:cs="Calibri"/>
                    <w:i/>
                    <w:sz w:val="24"/>
                    <w:szCs w:val="24"/>
                    <w:lang w:val="fr-CA"/>
                  </w:rPr>
                </m:ctrlPr>
              </m:sSupPr>
              <m:e>
                <m:r>
                  <w:rPr>
                    <w:rFonts w:ascii="Cambria Math" w:hAnsi="Cambria Math" w:cs="Calibri"/>
                    <w:sz w:val="24"/>
                    <w:szCs w:val="24"/>
                    <w:lang w:val="fr-CA"/>
                  </w:rPr>
                  <m:t>μ</m:t>
                </m:r>
              </m:e>
              <m:sup>
                <m:r>
                  <w:rPr>
                    <w:rFonts w:ascii="Cambria Math" w:hAnsi="Cambria Math" w:cs="Calibri"/>
                    <w:sz w:val="24"/>
                    <w:szCs w:val="24"/>
                    <w:lang w:val="fr-CA"/>
                  </w:rPr>
                  <m:t>2</m:t>
                </m:r>
              </m:sup>
            </m:sSup>
            <m:r>
              <w:rPr>
                <w:rFonts w:ascii="Cambria Math" w:hAnsi="Cambria Math" w:cs="Calibri"/>
                <w:sz w:val="24"/>
                <w:szCs w:val="24"/>
                <w:lang w:val="fr-CA"/>
              </w:rPr>
              <m:t>r</m:t>
            </m:r>
          </m:num>
          <m:den>
            <m:sSup>
              <m:sSupPr>
                <m:ctrlPr>
                  <w:rPr>
                    <w:rFonts w:ascii="Cambria Math" w:hAnsi="Cambria Math" w:cs="Calibri"/>
                    <w:i/>
                    <w:sz w:val="24"/>
                    <w:szCs w:val="24"/>
                    <w:lang w:val="fr-CA"/>
                  </w:rPr>
                </m:ctrlPr>
              </m:sSupPr>
              <m:e>
                <m:r>
                  <w:rPr>
                    <w:rFonts w:ascii="Cambria Math" w:hAnsi="Cambria Math" w:cs="Calibri"/>
                    <w:sz w:val="24"/>
                    <w:szCs w:val="24"/>
                    <w:lang w:val="fr-CA"/>
                  </w:rPr>
                  <m:t>T</m:t>
                </m:r>
              </m:e>
              <m:sup>
                <m:r>
                  <w:rPr>
                    <w:rFonts w:ascii="Cambria Math" w:hAnsi="Cambria Math" w:cs="Calibri"/>
                    <w:sz w:val="24"/>
                    <w:szCs w:val="24"/>
                    <w:lang w:val="fr-CA"/>
                  </w:rPr>
                  <m:t>2</m:t>
                </m:r>
              </m:sup>
            </m:sSup>
          </m:den>
        </m:f>
      </m:oMath>
      <w:r w:rsidR="00985D32">
        <w:rPr>
          <w:rFonts w:ascii="Calibri" w:eastAsiaTheme="minorEastAsia" w:hAnsi="Calibri" w:cs="Calibri"/>
          <w:lang w:val="fr-CA"/>
        </w:rPr>
        <w:t>.</w:t>
      </w:r>
    </w:p>
    <w:p w:rsidR="00D1583C" w:rsidRPr="00D1583C" w:rsidRDefault="00D1583C" w:rsidP="007C0379">
      <w:pPr>
        <w:spacing w:after="0" w:line="240" w:lineRule="auto"/>
        <w:ind w:left="426"/>
        <w:rPr>
          <w:rFonts w:ascii="Calibri" w:hAnsi="Calibri" w:cs="Calibri"/>
          <w:sz w:val="20"/>
          <w:szCs w:val="20"/>
          <w:lang w:val="fr-CA"/>
        </w:rPr>
      </w:pPr>
    </w:p>
    <w:p w:rsidR="00792B77" w:rsidRPr="00504A03" w:rsidRDefault="00343D5D" w:rsidP="00E85A2A">
      <w:pPr>
        <w:spacing w:after="0" w:line="240" w:lineRule="auto"/>
        <w:ind w:left="426"/>
        <w:rPr>
          <w:rFonts w:ascii="Calibri" w:hAnsi="Calibri" w:cs="Calibri"/>
          <w:lang w:val="fr-CA"/>
        </w:rPr>
      </w:pPr>
      <w:r>
        <w:rPr>
          <w:rFonts w:ascii="Calibri" w:hAnsi="Calibri" w:cs="Calibri"/>
          <w:noProof/>
          <w:lang w:val="fr-CA" w:eastAsia="fr-CA"/>
        </w:rPr>
        <w:pict>
          <v:shape id="_x0000_s22443" type="#_x0000_t202" style="position:absolute;left:0;text-align:left;margin-left:-23.35pt;margin-top:367.95pt;width:62.05pt;height:23.75pt;z-index:251970048" filled="f" stroked="f">
            <v:textbox style="mso-next-textbox:#_x0000_s22443">
              <w:txbxContent>
                <w:p w:rsidR="000F1570" w:rsidRPr="006C41D8" w:rsidRDefault="000F1570" w:rsidP="00DC29AA">
                  <w:pPr>
                    <w:rPr>
                      <w:sz w:val="20"/>
                      <w:lang w:val="fr-CA"/>
                    </w:rPr>
                  </w:pPr>
                  <w:r w:rsidRPr="006C41D8">
                    <w:rPr>
                      <w:sz w:val="20"/>
                      <w:lang w:val="fr-CA"/>
                    </w:rPr>
                    <w:t xml:space="preserve">Bloc </w:t>
                  </w:r>
                  <w:r>
                    <w:rPr>
                      <w:sz w:val="20"/>
                      <w:lang w:val="fr-CA"/>
                    </w:rPr>
                    <w:t>L</w:t>
                  </w:r>
                </w:p>
              </w:txbxContent>
            </v:textbox>
          </v:shape>
        </w:pict>
      </w:r>
      <w:r w:rsidR="00D1583C" w:rsidRPr="00D1583C">
        <w:rPr>
          <w:rFonts w:ascii="Calibri" w:hAnsi="Calibri" w:cs="Calibri"/>
          <w:lang w:val="fr-CA"/>
        </w:rPr>
        <w:t xml:space="preserve">Selon la deuxième loi de Newton, un objet qui accélère doit subir une force nette. Pour le mouvement </w:t>
      </w:r>
      <w:r w:rsidR="004455D6">
        <w:rPr>
          <w:rFonts w:ascii="Calibri" w:hAnsi="Calibri" w:cs="Calibri"/>
          <w:lang w:val="fr-CA"/>
        </w:rPr>
        <w:br/>
      </w:r>
      <w:r w:rsidR="00D1583C" w:rsidRPr="00D1583C">
        <w:rPr>
          <w:rFonts w:ascii="Calibri" w:hAnsi="Calibri" w:cs="Calibri"/>
          <w:lang w:val="fr-CA"/>
        </w:rPr>
        <w:t>circulaire, cette force se nomme force centripète et est orientée vers le centre du cercle, comme l’accélération centripète. Puisqu</w:t>
      </w:r>
      <w:r w:rsidR="00985D32">
        <w:rPr>
          <w:rFonts w:ascii="Calibri" w:hAnsi="Calibri" w:cs="Calibri"/>
          <w:lang w:val="fr-CA"/>
        </w:rPr>
        <w:t xml:space="preserve">e </w:t>
      </w:r>
      <m:oMath>
        <m:r>
          <w:rPr>
            <w:rFonts w:ascii="Cambria Math" w:hAnsi="Cambria Math" w:cs="Calibri"/>
            <w:lang w:val="fr-CA"/>
          </w:rPr>
          <m:t>F=ma</m:t>
        </m:r>
      </m:oMath>
      <w:r w:rsidR="00D1583C" w:rsidRPr="00D1583C">
        <w:rPr>
          <w:rFonts w:ascii="Calibri" w:hAnsi="Calibri" w:cs="Calibri"/>
          <w:lang w:val="fr-CA"/>
        </w:rPr>
        <w:t xml:space="preserve"> et </w:t>
      </w:r>
      <w:proofErr w:type="gramStart"/>
      <w:r w:rsidR="00D1583C" w:rsidRPr="00D1583C">
        <w:rPr>
          <w:rFonts w:ascii="Calibri" w:hAnsi="Calibri" w:cs="Calibri"/>
          <w:lang w:val="fr-CA"/>
        </w:rPr>
        <w:t>que</w:t>
      </w:r>
      <w:r w:rsidR="00985D32">
        <w:rPr>
          <w:rFonts w:ascii="Calibri" w:hAnsi="Calibri" w:cs="Calibri"/>
          <w:lang w:val="fr-CA"/>
        </w:rPr>
        <w:t xml:space="preserve"> </w:t>
      </w:r>
      <m:oMath>
        <w:proofErr w:type="gramEnd"/>
        <m:r>
          <w:rPr>
            <w:rFonts w:ascii="Cambria Math" w:hAnsi="Cambria Math" w:cs="Calibri"/>
            <w:sz w:val="24"/>
            <w:szCs w:val="24"/>
            <w:lang w:val="fr-CA"/>
          </w:rPr>
          <m:t>a=</m:t>
        </m:r>
        <m:f>
          <m:fPr>
            <m:ctrlPr>
              <w:rPr>
                <w:rFonts w:ascii="Cambria Math" w:hAnsi="Cambria Math" w:cs="Calibri"/>
                <w:i/>
                <w:sz w:val="24"/>
                <w:szCs w:val="24"/>
                <w:lang w:val="fr-CA"/>
              </w:rPr>
            </m:ctrlPr>
          </m:fPr>
          <m:num>
            <m:sSup>
              <m:sSupPr>
                <m:ctrlPr>
                  <w:rPr>
                    <w:rFonts w:ascii="Cambria Math" w:hAnsi="Cambria Math" w:cs="Calibri"/>
                    <w:i/>
                    <w:sz w:val="24"/>
                    <w:szCs w:val="24"/>
                    <w:lang w:val="fr-CA"/>
                  </w:rPr>
                </m:ctrlPr>
              </m:sSupPr>
              <m:e>
                <m:r>
                  <w:rPr>
                    <w:rFonts w:ascii="Cambria Math" w:hAnsi="Cambria Math" w:cs="Calibri"/>
                    <w:sz w:val="24"/>
                    <w:szCs w:val="24"/>
                    <w:lang w:val="fr-CA"/>
                  </w:rPr>
                  <m:t>v</m:t>
                </m:r>
              </m:e>
              <m:sup>
                <m:r>
                  <w:rPr>
                    <w:rFonts w:ascii="Cambria Math" w:hAnsi="Cambria Math" w:cs="Calibri"/>
                    <w:sz w:val="24"/>
                    <w:szCs w:val="24"/>
                    <w:lang w:val="fr-CA"/>
                  </w:rPr>
                  <m:t>2</m:t>
                </m:r>
              </m:sup>
            </m:sSup>
          </m:num>
          <m:den>
            <m:r>
              <w:rPr>
                <w:rFonts w:ascii="Cambria Math" w:hAnsi="Cambria Math" w:cs="Calibri"/>
                <w:sz w:val="24"/>
                <w:szCs w:val="24"/>
                <w:lang w:val="fr-CA"/>
              </w:rPr>
              <m:t>r</m:t>
            </m:r>
          </m:den>
        </m:f>
      </m:oMath>
      <w:r w:rsidR="00D1583C" w:rsidRPr="00D1583C">
        <w:rPr>
          <w:rFonts w:ascii="Calibri" w:hAnsi="Calibri" w:cs="Calibri"/>
          <w:lang w:val="fr-CA"/>
        </w:rPr>
        <w:t>, l’équation pour la force centripète peut être écrite de cette façon :</w:t>
      </w:r>
      <w:r w:rsidR="00985D32">
        <w:rPr>
          <w:rFonts w:ascii="Calibri" w:hAnsi="Calibri" w:cs="Calibri"/>
          <w:lang w:val="fr-CA"/>
        </w:rPr>
        <w:t xml:space="preserve"> </w:t>
      </w:r>
      <m:oMath>
        <m:sSub>
          <m:sSubPr>
            <m:ctrlPr>
              <w:rPr>
                <w:rFonts w:ascii="Cambria Math" w:hAnsi="Cambria Math" w:cs="Calibri"/>
                <w:i/>
                <w:sz w:val="24"/>
                <w:szCs w:val="24"/>
                <w:lang w:val="fr-CA"/>
              </w:rPr>
            </m:ctrlPr>
          </m:sSubPr>
          <m:e>
            <m:acc>
              <m:accPr>
                <m:chr m:val="⃗"/>
                <m:ctrlPr>
                  <w:rPr>
                    <w:rFonts w:ascii="Cambria Math" w:hAnsi="Cambria Math" w:cs="Calibri"/>
                    <w:i/>
                    <w:sz w:val="24"/>
                    <w:szCs w:val="24"/>
                    <w:lang w:val="fr-CA"/>
                  </w:rPr>
                </m:ctrlPr>
              </m:accPr>
              <m:e>
                <m:r>
                  <w:rPr>
                    <w:rFonts w:ascii="Cambria Math" w:hAnsi="Cambria Math" w:cs="Calibri"/>
                    <w:sz w:val="24"/>
                    <w:szCs w:val="24"/>
                    <w:lang w:val="fr-CA"/>
                  </w:rPr>
                  <m:t>F</m:t>
                </m:r>
              </m:e>
            </m:acc>
          </m:e>
          <m:sub>
            <m:r>
              <w:rPr>
                <w:rFonts w:ascii="Cambria Math" w:hAnsi="Cambria Math" w:cs="Calibri"/>
                <w:sz w:val="24"/>
                <w:szCs w:val="24"/>
                <w:lang w:val="fr-CA"/>
              </w:rPr>
              <m:t>c</m:t>
            </m:r>
          </m:sub>
        </m:sSub>
        <m:r>
          <w:rPr>
            <w:rFonts w:ascii="Cambria Math" w:hAnsi="Cambria Math" w:cs="Calibri"/>
            <w:sz w:val="24"/>
            <w:szCs w:val="24"/>
            <w:lang w:val="fr-CA"/>
          </w:rPr>
          <m:t>=</m:t>
        </m:r>
        <m:f>
          <m:fPr>
            <m:ctrlPr>
              <w:rPr>
                <w:rFonts w:ascii="Cambria Math" w:hAnsi="Cambria Math" w:cs="Calibri"/>
                <w:i/>
                <w:sz w:val="24"/>
                <w:szCs w:val="24"/>
                <w:lang w:val="fr-CA"/>
              </w:rPr>
            </m:ctrlPr>
          </m:fPr>
          <m:num>
            <m:r>
              <w:rPr>
                <w:rFonts w:ascii="Cambria Math" w:hAnsi="Cambria Math" w:cs="Calibri"/>
                <w:sz w:val="24"/>
                <w:szCs w:val="24"/>
                <w:lang w:val="fr-CA"/>
              </w:rPr>
              <m:t>m</m:t>
            </m:r>
            <m:sSup>
              <m:sSupPr>
                <m:ctrlPr>
                  <w:rPr>
                    <w:rFonts w:ascii="Cambria Math" w:hAnsi="Cambria Math" w:cs="Calibri"/>
                    <w:i/>
                    <w:sz w:val="24"/>
                    <w:szCs w:val="24"/>
                    <w:lang w:val="fr-CA"/>
                  </w:rPr>
                </m:ctrlPr>
              </m:sSupPr>
              <m:e>
                <m:acc>
                  <m:accPr>
                    <m:chr m:val="⃗"/>
                    <m:ctrlPr>
                      <w:rPr>
                        <w:rFonts w:ascii="Cambria Math" w:hAnsi="Cambria Math" w:cs="Calibri"/>
                        <w:i/>
                        <w:sz w:val="24"/>
                        <w:szCs w:val="24"/>
                        <w:lang w:val="fr-CA"/>
                      </w:rPr>
                    </m:ctrlPr>
                  </m:accPr>
                  <m:e>
                    <m:r>
                      <w:rPr>
                        <w:rFonts w:ascii="Cambria Math" w:hAnsi="Cambria Math" w:cs="Calibri"/>
                        <w:sz w:val="24"/>
                        <w:szCs w:val="24"/>
                        <w:lang w:val="fr-CA"/>
                      </w:rPr>
                      <m:t>v</m:t>
                    </m:r>
                  </m:e>
                </m:acc>
              </m:e>
              <m:sup>
                <m:r>
                  <w:rPr>
                    <w:rFonts w:ascii="Cambria Math" w:hAnsi="Cambria Math" w:cs="Calibri"/>
                    <w:sz w:val="24"/>
                    <w:szCs w:val="24"/>
                    <w:lang w:val="fr-CA"/>
                  </w:rPr>
                  <m:t>2</m:t>
                </m:r>
              </m:sup>
            </m:sSup>
          </m:num>
          <m:den>
            <m:r>
              <w:rPr>
                <w:rFonts w:ascii="Cambria Math" w:hAnsi="Cambria Math" w:cs="Calibri"/>
                <w:sz w:val="24"/>
                <w:szCs w:val="24"/>
                <w:lang w:val="fr-CA"/>
              </w:rPr>
              <m:t>r</m:t>
            </m:r>
          </m:den>
        </m:f>
      </m:oMath>
      <w:r w:rsidR="00985D32">
        <w:rPr>
          <w:rFonts w:ascii="Calibri" w:eastAsiaTheme="minorEastAsia" w:hAnsi="Calibri" w:cs="Calibri"/>
          <w:lang w:val="fr-CA"/>
        </w:rPr>
        <w:t>.</w:t>
      </w:r>
    </w:p>
    <w:sectPr w:rsidR="00792B77" w:rsidRPr="00504A03" w:rsidSect="00E2399D">
      <w:headerReference w:type="even" r:id="rId8"/>
      <w:headerReference w:type="default" r:id="rId9"/>
      <w:pgSz w:w="12240" w:h="15840"/>
      <w:pgMar w:top="1440" w:right="1094"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570" w:rsidRDefault="000F1570" w:rsidP="00BB51DB">
      <w:pPr>
        <w:spacing w:after="0" w:line="240" w:lineRule="auto"/>
      </w:pPr>
      <w:r>
        <w:separator/>
      </w:r>
    </w:p>
  </w:endnote>
  <w:endnote w:type="continuationSeparator" w:id="0">
    <w:p w:rsidR="000F1570" w:rsidRDefault="000F1570" w:rsidP="00BB5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570" w:rsidRDefault="000F1570" w:rsidP="00BB51DB">
      <w:pPr>
        <w:spacing w:after="0" w:line="240" w:lineRule="auto"/>
      </w:pPr>
      <w:r>
        <w:separator/>
      </w:r>
    </w:p>
  </w:footnote>
  <w:footnote w:type="continuationSeparator" w:id="0">
    <w:p w:rsidR="000F1570" w:rsidRDefault="000F1570" w:rsidP="00BB51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570" w:rsidRDefault="00343D5D">
    <w:pPr>
      <w:pStyle w:val="Header"/>
    </w:pPr>
    <w:r w:rsidRPr="00343D5D">
      <w:rPr>
        <w:noProof/>
        <w:lang w:eastAsia="en-CA"/>
      </w:rPr>
      <w:pict>
        <v:rect id="_x0000_s2078" style="position:absolute;margin-left:111.6pt;margin-top:-8.35pt;width:377.75pt;height:44.25pt;z-index:251678720" fillcolor="white [3212]" strokecolor="black [3213]"/>
      </w:pict>
    </w:r>
    <w:r w:rsidRPr="00343D5D">
      <w:rPr>
        <w:noProof/>
        <w:lang w:eastAsia="en-CA"/>
      </w:rPr>
      <w:pict>
        <v:rect id="_x0000_s2080" style="position:absolute;margin-left:-19.45pt;margin-top:-8.35pt;width:127.5pt;height:44.25pt;z-index:251680768" fillcolor="black" stroked="f">
          <v:textbox style="mso-next-textbox:#_x0000_s2080">
            <w:txbxContent>
              <w:p w:rsidR="000F1570" w:rsidRPr="005265F5" w:rsidRDefault="000F1570" w:rsidP="00066311">
                <w:pPr>
                  <w:tabs>
                    <w:tab w:val="left" w:pos="426"/>
                  </w:tabs>
                  <w:spacing w:after="0"/>
                  <w:jc w:val="center"/>
                  <w:rPr>
                    <w:rFonts w:ascii="Arial" w:hAnsi="Arial" w:cs="Arial"/>
                    <w:b/>
                    <w:color w:val="FFFFFF"/>
                    <w:sz w:val="18"/>
                    <w:szCs w:val="20"/>
                    <w:lang w:val="fr-CA"/>
                  </w:rPr>
                </w:pPr>
                <w:r w:rsidRPr="005265F5">
                  <w:rPr>
                    <w:rFonts w:ascii="Arial" w:hAnsi="Arial" w:cs="Arial"/>
                    <w:b/>
                    <w:color w:val="FFFFFF"/>
                    <w:sz w:val="18"/>
                    <w:szCs w:val="20"/>
                    <w:lang w:val="fr-CA"/>
                  </w:rPr>
                  <w:t>Physique</w:t>
                </w:r>
              </w:p>
              <w:p w:rsidR="000F1570" w:rsidRPr="005265F5" w:rsidRDefault="000F1570" w:rsidP="00066311">
                <w:pPr>
                  <w:tabs>
                    <w:tab w:val="left" w:pos="426"/>
                  </w:tabs>
                  <w:spacing w:after="0"/>
                  <w:jc w:val="center"/>
                  <w:rPr>
                    <w:rFonts w:ascii="Arial" w:hAnsi="Arial" w:cs="Arial"/>
                    <w:b/>
                    <w:color w:val="FFFFFF"/>
                    <w:sz w:val="18"/>
                    <w:szCs w:val="20"/>
                    <w:lang w:val="fr-CA"/>
                  </w:rPr>
                </w:pPr>
                <w:r w:rsidRPr="005265F5">
                  <w:rPr>
                    <w:rFonts w:ascii="Arial" w:hAnsi="Arial" w:cs="Arial"/>
                    <w:b/>
                    <w:color w:val="FFFFFF"/>
                    <w:sz w:val="18"/>
                    <w:szCs w:val="20"/>
                    <w:lang w:val="fr-CA"/>
                  </w:rPr>
                  <w:t>12</w:t>
                </w:r>
                <w:r w:rsidRPr="005265F5">
                  <w:rPr>
                    <w:rFonts w:ascii="Arial" w:hAnsi="Arial" w:cs="Arial"/>
                    <w:b/>
                    <w:color w:val="FFFFFF"/>
                    <w:sz w:val="18"/>
                    <w:szCs w:val="20"/>
                    <w:vertAlign w:val="superscript"/>
                    <w:lang w:val="fr-CA"/>
                  </w:rPr>
                  <w:t>e</w:t>
                </w:r>
                <w:r w:rsidRPr="005265F5">
                  <w:rPr>
                    <w:rFonts w:ascii="Arial" w:hAnsi="Arial" w:cs="Arial"/>
                    <w:b/>
                    <w:color w:val="FFFFFF"/>
                    <w:sz w:val="18"/>
                    <w:szCs w:val="20"/>
                    <w:lang w:val="fr-CA"/>
                  </w:rPr>
                  <w:t xml:space="preserve"> année</w:t>
                </w:r>
              </w:p>
              <w:p w:rsidR="000F1570" w:rsidRPr="005265F5" w:rsidRDefault="000F1570" w:rsidP="00066311">
                <w:pPr>
                  <w:tabs>
                    <w:tab w:val="left" w:pos="426"/>
                  </w:tabs>
                  <w:spacing w:after="0"/>
                  <w:jc w:val="center"/>
                  <w:rPr>
                    <w:rFonts w:ascii="Arial" w:hAnsi="Arial" w:cs="Arial"/>
                    <w:b/>
                    <w:color w:val="FFFFFF"/>
                    <w:sz w:val="18"/>
                    <w:szCs w:val="20"/>
                    <w:lang w:val="fr-CA"/>
                  </w:rPr>
                </w:pPr>
                <w:r w:rsidRPr="005265F5">
                  <w:rPr>
                    <w:rFonts w:ascii="Arial" w:hAnsi="Arial" w:cs="Arial"/>
                    <w:b/>
                    <w:color w:val="FFFFFF"/>
                    <w:sz w:val="18"/>
                    <w:szCs w:val="20"/>
                    <w:lang w:val="fr-CA"/>
                  </w:rPr>
                  <w:t>Regroupement 1</w:t>
                </w:r>
              </w:p>
              <w:p w:rsidR="000F1570" w:rsidRDefault="000F1570" w:rsidP="00066311">
                <w:pPr>
                  <w:tabs>
                    <w:tab w:val="left" w:pos="426"/>
                  </w:tabs>
                </w:pPr>
              </w:p>
            </w:txbxContent>
          </v:textbox>
        </v:rect>
      </w:pict>
    </w:r>
    <w:r w:rsidRPr="00343D5D">
      <w:rPr>
        <w:noProof/>
        <w:lang w:eastAsia="en-CA"/>
      </w:rPr>
      <w:pict>
        <v:shapetype id="_x0000_t202" coordsize="21600,21600" o:spt="202" path="m,l,21600r21600,l21600,xe">
          <v:stroke joinstyle="miter"/>
          <v:path gradientshapeok="t" o:connecttype="rect"/>
        </v:shapetype>
        <v:shape id="_x0000_s2079" type="#_x0000_t202" style="position:absolute;margin-left:131.55pt;margin-top:.55pt;width:297pt;height:27pt;z-index:251679744" filled="f" stroked="f">
          <v:textbox style="mso-next-textbox:#_x0000_s2079">
            <w:txbxContent>
              <w:p w:rsidR="000F1570" w:rsidRPr="00B33DAD" w:rsidRDefault="000F1570" w:rsidP="00334911">
                <w:pPr>
                  <w:jc w:val="center"/>
                  <w:rPr>
                    <w:rFonts w:ascii="Arial" w:hAnsi="Arial" w:cs="Arial"/>
                    <w:b/>
                    <w:sz w:val="36"/>
                    <w:szCs w:val="36"/>
                  </w:rPr>
                </w:pPr>
                <w:r w:rsidRPr="00B33DAD">
                  <w:rPr>
                    <w:rFonts w:ascii="Arial" w:hAnsi="Arial" w:cs="Arial"/>
                    <w:b/>
                    <w:sz w:val="36"/>
                    <w:szCs w:val="36"/>
                  </w:rPr>
                  <w:t>LA MÉCANIQUE</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570" w:rsidRDefault="00343D5D" w:rsidP="00BB51DB">
    <w:pPr>
      <w:pStyle w:val="Header"/>
      <w:ind w:firstLine="720"/>
    </w:pPr>
    <w:r w:rsidRPr="00343D5D">
      <w:rPr>
        <w:noProof/>
        <w:lang w:eastAsia="en-CA"/>
      </w:rPr>
      <w:pict>
        <v:rect id="_x0000_s2072" style="position:absolute;left:0;text-align:left;margin-left:365.5pt;margin-top:-7.65pt;width:127.5pt;height:44.25pt;z-index:251672576" fillcolor="black" stroked="f">
          <v:textbox style="mso-next-textbox:#_x0000_s2072">
            <w:txbxContent>
              <w:p w:rsidR="000F1570" w:rsidRPr="005265F5" w:rsidRDefault="000F1570" w:rsidP="0084692A">
                <w:pPr>
                  <w:spacing w:after="0"/>
                  <w:jc w:val="center"/>
                  <w:rPr>
                    <w:rFonts w:ascii="Arial" w:hAnsi="Arial" w:cs="Arial"/>
                    <w:b/>
                    <w:color w:val="FFFFFF"/>
                    <w:sz w:val="18"/>
                    <w:szCs w:val="20"/>
                    <w:lang w:val="fr-CA"/>
                  </w:rPr>
                </w:pPr>
                <w:r w:rsidRPr="005265F5">
                  <w:rPr>
                    <w:rFonts w:ascii="Arial" w:hAnsi="Arial" w:cs="Arial"/>
                    <w:b/>
                    <w:color w:val="FFFFFF"/>
                    <w:sz w:val="18"/>
                    <w:szCs w:val="20"/>
                    <w:lang w:val="fr-CA"/>
                  </w:rPr>
                  <w:t>Physique</w:t>
                </w:r>
              </w:p>
              <w:p w:rsidR="000F1570" w:rsidRPr="005265F5" w:rsidRDefault="000F1570" w:rsidP="0084692A">
                <w:pPr>
                  <w:spacing w:after="0"/>
                  <w:jc w:val="center"/>
                  <w:rPr>
                    <w:rFonts w:ascii="Arial" w:hAnsi="Arial" w:cs="Arial"/>
                    <w:b/>
                    <w:color w:val="FFFFFF"/>
                    <w:sz w:val="18"/>
                    <w:szCs w:val="20"/>
                    <w:lang w:val="fr-CA"/>
                  </w:rPr>
                </w:pPr>
                <w:r w:rsidRPr="005265F5">
                  <w:rPr>
                    <w:rFonts w:ascii="Arial" w:hAnsi="Arial" w:cs="Arial"/>
                    <w:b/>
                    <w:color w:val="FFFFFF"/>
                    <w:sz w:val="18"/>
                    <w:szCs w:val="20"/>
                    <w:lang w:val="fr-CA"/>
                  </w:rPr>
                  <w:t>12</w:t>
                </w:r>
                <w:r w:rsidRPr="005265F5">
                  <w:rPr>
                    <w:rFonts w:ascii="Arial" w:hAnsi="Arial" w:cs="Arial"/>
                    <w:b/>
                    <w:color w:val="FFFFFF"/>
                    <w:sz w:val="18"/>
                    <w:szCs w:val="20"/>
                    <w:vertAlign w:val="superscript"/>
                    <w:lang w:val="fr-CA"/>
                  </w:rPr>
                  <w:t>e</w:t>
                </w:r>
                <w:r w:rsidRPr="005265F5">
                  <w:rPr>
                    <w:rFonts w:ascii="Arial" w:hAnsi="Arial" w:cs="Arial"/>
                    <w:b/>
                    <w:color w:val="FFFFFF"/>
                    <w:sz w:val="18"/>
                    <w:szCs w:val="20"/>
                    <w:lang w:val="fr-CA"/>
                  </w:rPr>
                  <w:t xml:space="preserve"> année</w:t>
                </w:r>
              </w:p>
              <w:p w:rsidR="000F1570" w:rsidRPr="005265F5" w:rsidRDefault="000F1570" w:rsidP="0084692A">
                <w:pPr>
                  <w:spacing w:after="0"/>
                  <w:jc w:val="center"/>
                  <w:rPr>
                    <w:rFonts w:ascii="Arial" w:hAnsi="Arial" w:cs="Arial"/>
                    <w:b/>
                    <w:color w:val="FFFFFF"/>
                    <w:sz w:val="18"/>
                    <w:szCs w:val="20"/>
                    <w:lang w:val="fr-CA"/>
                  </w:rPr>
                </w:pPr>
                <w:r w:rsidRPr="005265F5">
                  <w:rPr>
                    <w:rFonts w:ascii="Arial" w:hAnsi="Arial" w:cs="Arial"/>
                    <w:b/>
                    <w:color w:val="FFFFFF"/>
                    <w:sz w:val="18"/>
                    <w:szCs w:val="20"/>
                    <w:lang w:val="fr-CA"/>
                  </w:rPr>
                  <w:t>Regroupement 1</w:t>
                </w:r>
              </w:p>
              <w:p w:rsidR="000F1570" w:rsidRDefault="000F1570"/>
            </w:txbxContent>
          </v:textbox>
        </v:rect>
      </w:pict>
    </w:r>
    <w:r w:rsidRPr="00343D5D">
      <w:rPr>
        <w:noProof/>
        <w:lang w:eastAsia="en-CA"/>
      </w:rPr>
      <w:pict>
        <v:rect id="_x0000_s2076" style="position:absolute;left:0;text-align:left;margin-left:-16.8pt;margin-top:-6.9pt;width:377.75pt;height:44.25pt;z-index:251676672" fillcolor="white [3212]" strokecolor="black [3213]"/>
      </w:pict>
    </w:r>
    <w:r w:rsidRPr="00343D5D">
      <w:rPr>
        <w:noProof/>
        <w:lang w:eastAsia="en-CA"/>
      </w:rPr>
      <w:pict>
        <v:shapetype id="_x0000_t202" coordsize="21600,21600" o:spt="202" path="m,l,21600r21600,l21600,xe">
          <v:stroke joinstyle="miter"/>
          <v:path gradientshapeok="t" o:connecttype="rect"/>
        </v:shapetype>
        <v:shape id="_x0000_s2077" type="#_x0000_t202" style="position:absolute;left:0;text-align:left;margin-left:4.5pt;margin-top:2pt;width:297pt;height:27pt;z-index:251677696" filled="f" stroked="f">
          <v:textbox style="mso-next-textbox:#_x0000_s2077">
            <w:txbxContent>
              <w:p w:rsidR="000F1570" w:rsidRPr="00B33DAD" w:rsidRDefault="000F1570" w:rsidP="00334911">
                <w:pPr>
                  <w:jc w:val="center"/>
                  <w:rPr>
                    <w:rFonts w:ascii="Arial" w:hAnsi="Arial" w:cs="Arial"/>
                    <w:b/>
                    <w:sz w:val="36"/>
                    <w:szCs w:val="36"/>
                  </w:rPr>
                </w:pPr>
                <w:r w:rsidRPr="00B33DAD">
                  <w:rPr>
                    <w:rFonts w:ascii="Arial" w:hAnsi="Arial" w:cs="Arial"/>
                    <w:b/>
                    <w:sz w:val="36"/>
                    <w:szCs w:val="36"/>
                  </w:rPr>
                  <w:t>LA MÉCANIQUE</w:t>
                </w:r>
              </w:p>
            </w:txbxContent>
          </v:textbox>
        </v:shape>
      </w:pict>
    </w:r>
  </w:p>
  <w:p w:rsidR="000F1570" w:rsidRDefault="000F15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2DF9"/>
    <w:multiLevelType w:val="hybridMultilevel"/>
    <w:tmpl w:val="45727B86"/>
    <w:lvl w:ilvl="0" w:tplc="06D0DC40">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nsid w:val="007D5CE5"/>
    <w:multiLevelType w:val="hybridMultilevel"/>
    <w:tmpl w:val="6B90D1A6"/>
    <w:lvl w:ilvl="0" w:tplc="6CE88D36">
      <w:start w:val="1"/>
      <w:numFmt w:val="decimal"/>
      <w:lvlText w:val="%1."/>
      <w:lvlJc w:val="left"/>
      <w:pPr>
        <w:tabs>
          <w:tab w:val="num" w:pos="720"/>
        </w:tabs>
        <w:ind w:left="720" w:hanging="360"/>
      </w:pPr>
      <w:rPr>
        <w:rFonts w:hint="default"/>
      </w:rPr>
    </w:lvl>
    <w:lvl w:ilvl="1" w:tplc="0C0C0019">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
    <w:nsid w:val="00DF2B40"/>
    <w:multiLevelType w:val="hybridMultilevel"/>
    <w:tmpl w:val="D8CA4D1E"/>
    <w:lvl w:ilvl="0" w:tplc="221C0560">
      <w:start w:val="1"/>
      <w:numFmt w:val="lowerLetter"/>
      <w:lvlText w:val="%1)"/>
      <w:lvlJc w:val="left"/>
      <w:pPr>
        <w:tabs>
          <w:tab w:val="num" w:pos="1743"/>
        </w:tabs>
        <w:ind w:left="1743"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3">
    <w:nsid w:val="011402F7"/>
    <w:multiLevelType w:val="hybridMultilevel"/>
    <w:tmpl w:val="B6BA9998"/>
    <w:lvl w:ilvl="0" w:tplc="10090001">
      <w:start w:val="1"/>
      <w:numFmt w:val="bullet"/>
      <w:lvlText w:val=""/>
      <w:lvlJc w:val="left"/>
      <w:pPr>
        <w:ind w:left="786" w:hanging="360"/>
      </w:pPr>
      <w:rPr>
        <w:rFonts w:ascii="Symbol" w:hAnsi="Symbol" w:hint="default"/>
      </w:rPr>
    </w:lvl>
    <w:lvl w:ilvl="1" w:tplc="10090003" w:tentative="1">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4">
    <w:nsid w:val="01235157"/>
    <w:multiLevelType w:val="hybridMultilevel"/>
    <w:tmpl w:val="819CE0BC"/>
    <w:lvl w:ilvl="0" w:tplc="6CE88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3D2AA5"/>
    <w:multiLevelType w:val="hybridMultilevel"/>
    <w:tmpl w:val="91F4EAEC"/>
    <w:lvl w:ilvl="0" w:tplc="801893DA">
      <w:start w:val="12"/>
      <w:numFmt w:val="bullet"/>
      <w:lvlText w:val=""/>
      <w:lvlJc w:val="left"/>
      <w:pPr>
        <w:tabs>
          <w:tab w:val="num" w:pos="1065"/>
        </w:tabs>
        <w:ind w:left="1065"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549043F"/>
    <w:multiLevelType w:val="hybridMultilevel"/>
    <w:tmpl w:val="4C54943C"/>
    <w:lvl w:ilvl="0" w:tplc="7D545F94">
      <w:start w:val="1"/>
      <w:numFmt w:val="bullet"/>
      <w:lvlText w:val="-"/>
      <w:lvlJc w:val="left"/>
      <w:pPr>
        <w:tabs>
          <w:tab w:val="num" w:pos="1440"/>
        </w:tabs>
        <w:ind w:left="1440" w:hanging="360"/>
      </w:pPr>
      <w:rPr>
        <w:rFonts w:ascii="Courier New" w:hAnsi="Courier New" w:hint="default"/>
      </w:rPr>
    </w:lvl>
    <w:lvl w:ilvl="1" w:tplc="43D8017C">
      <w:numFmt w:val="bullet"/>
      <w:lvlText w:val="-"/>
      <w:lvlJc w:val="left"/>
      <w:pPr>
        <w:tabs>
          <w:tab w:val="num" w:pos="1440"/>
        </w:tabs>
        <w:ind w:left="1440" w:hanging="360"/>
      </w:pPr>
      <w:rPr>
        <w:rFonts w:ascii="Times New Roman" w:hAnsi="Times New Roman"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
    <w:nsid w:val="07FB6851"/>
    <w:multiLevelType w:val="hybridMultilevel"/>
    <w:tmpl w:val="5236489C"/>
    <w:lvl w:ilvl="0" w:tplc="EFC856A8">
      <w:start w:val="1"/>
      <w:numFmt w:val="lowerLetter"/>
      <w:lvlText w:val="%1."/>
      <w:lvlJc w:val="left"/>
      <w:pPr>
        <w:tabs>
          <w:tab w:val="num" w:pos="1068"/>
        </w:tabs>
        <w:ind w:left="1068" w:hanging="360"/>
      </w:pPr>
      <w:rPr>
        <w:rFonts w:hint="default"/>
        <w:sz w:val="22"/>
        <w:szCs w:val="22"/>
      </w:rPr>
    </w:lvl>
    <w:lvl w:ilvl="1" w:tplc="0C0C0019" w:tentative="1">
      <w:start w:val="1"/>
      <w:numFmt w:val="lowerLetter"/>
      <w:lvlText w:val="%2."/>
      <w:lvlJc w:val="left"/>
      <w:pPr>
        <w:tabs>
          <w:tab w:val="num" w:pos="1788"/>
        </w:tabs>
        <w:ind w:left="1788" w:hanging="360"/>
      </w:pPr>
    </w:lvl>
    <w:lvl w:ilvl="2" w:tplc="0C0C001B" w:tentative="1">
      <w:start w:val="1"/>
      <w:numFmt w:val="lowerRoman"/>
      <w:lvlText w:val="%3."/>
      <w:lvlJc w:val="right"/>
      <w:pPr>
        <w:tabs>
          <w:tab w:val="num" w:pos="2508"/>
        </w:tabs>
        <w:ind w:left="2508" w:hanging="180"/>
      </w:pPr>
    </w:lvl>
    <w:lvl w:ilvl="3" w:tplc="0C0C000F" w:tentative="1">
      <w:start w:val="1"/>
      <w:numFmt w:val="decimal"/>
      <w:lvlText w:val="%4."/>
      <w:lvlJc w:val="left"/>
      <w:pPr>
        <w:tabs>
          <w:tab w:val="num" w:pos="3228"/>
        </w:tabs>
        <w:ind w:left="3228" w:hanging="360"/>
      </w:pPr>
    </w:lvl>
    <w:lvl w:ilvl="4" w:tplc="0C0C0019" w:tentative="1">
      <w:start w:val="1"/>
      <w:numFmt w:val="lowerLetter"/>
      <w:lvlText w:val="%5."/>
      <w:lvlJc w:val="left"/>
      <w:pPr>
        <w:tabs>
          <w:tab w:val="num" w:pos="3948"/>
        </w:tabs>
        <w:ind w:left="3948" w:hanging="360"/>
      </w:pPr>
    </w:lvl>
    <w:lvl w:ilvl="5" w:tplc="0C0C001B" w:tentative="1">
      <w:start w:val="1"/>
      <w:numFmt w:val="lowerRoman"/>
      <w:lvlText w:val="%6."/>
      <w:lvlJc w:val="right"/>
      <w:pPr>
        <w:tabs>
          <w:tab w:val="num" w:pos="4668"/>
        </w:tabs>
        <w:ind w:left="4668" w:hanging="180"/>
      </w:pPr>
    </w:lvl>
    <w:lvl w:ilvl="6" w:tplc="0C0C000F" w:tentative="1">
      <w:start w:val="1"/>
      <w:numFmt w:val="decimal"/>
      <w:lvlText w:val="%7."/>
      <w:lvlJc w:val="left"/>
      <w:pPr>
        <w:tabs>
          <w:tab w:val="num" w:pos="5388"/>
        </w:tabs>
        <w:ind w:left="5388" w:hanging="360"/>
      </w:pPr>
    </w:lvl>
    <w:lvl w:ilvl="7" w:tplc="0C0C0019" w:tentative="1">
      <w:start w:val="1"/>
      <w:numFmt w:val="lowerLetter"/>
      <w:lvlText w:val="%8."/>
      <w:lvlJc w:val="left"/>
      <w:pPr>
        <w:tabs>
          <w:tab w:val="num" w:pos="6108"/>
        </w:tabs>
        <w:ind w:left="6108" w:hanging="360"/>
      </w:pPr>
    </w:lvl>
    <w:lvl w:ilvl="8" w:tplc="0C0C001B" w:tentative="1">
      <w:start w:val="1"/>
      <w:numFmt w:val="lowerRoman"/>
      <w:lvlText w:val="%9."/>
      <w:lvlJc w:val="right"/>
      <w:pPr>
        <w:tabs>
          <w:tab w:val="num" w:pos="6828"/>
        </w:tabs>
        <w:ind w:left="6828" w:hanging="180"/>
      </w:pPr>
    </w:lvl>
  </w:abstractNum>
  <w:abstractNum w:abstractNumId="8">
    <w:nsid w:val="08275F94"/>
    <w:multiLevelType w:val="hybridMultilevel"/>
    <w:tmpl w:val="1F44CD34"/>
    <w:lvl w:ilvl="0" w:tplc="310C0612">
      <w:start w:val="3"/>
      <w:numFmt w:val="decimal"/>
      <w:lvlText w:val="%1."/>
      <w:lvlJc w:val="left"/>
      <w:pPr>
        <w:tabs>
          <w:tab w:val="num" w:pos="771"/>
        </w:tabs>
        <w:ind w:left="771" w:hanging="360"/>
      </w:pPr>
      <w:rPr>
        <w:rFonts w:hint="default"/>
      </w:rPr>
    </w:lvl>
    <w:lvl w:ilvl="1" w:tplc="0C0C0019">
      <w:start w:val="1"/>
      <w:numFmt w:val="lowerLetter"/>
      <w:lvlText w:val="%2."/>
      <w:lvlJc w:val="left"/>
      <w:pPr>
        <w:tabs>
          <w:tab w:val="num" w:pos="1491"/>
        </w:tabs>
        <w:ind w:left="1491" w:hanging="360"/>
      </w:pPr>
    </w:lvl>
    <w:lvl w:ilvl="2" w:tplc="0C0C001B" w:tentative="1">
      <w:start w:val="1"/>
      <w:numFmt w:val="lowerRoman"/>
      <w:lvlText w:val="%3."/>
      <w:lvlJc w:val="right"/>
      <w:pPr>
        <w:tabs>
          <w:tab w:val="num" w:pos="2211"/>
        </w:tabs>
        <w:ind w:left="2211" w:hanging="180"/>
      </w:pPr>
    </w:lvl>
    <w:lvl w:ilvl="3" w:tplc="0C0C000F" w:tentative="1">
      <w:start w:val="1"/>
      <w:numFmt w:val="decimal"/>
      <w:lvlText w:val="%4."/>
      <w:lvlJc w:val="left"/>
      <w:pPr>
        <w:tabs>
          <w:tab w:val="num" w:pos="2931"/>
        </w:tabs>
        <w:ind w:left="2931" w:hanging="360"/>
      </w:pPr>
    </w:lvl>
    <w:lvl w:ilvl="4" w:tplc="0C0C0019" w:tentative="1">
      <w:start w:val="1"/>
      <w:numFmt w:val="lowerLetter"/>
      <w:lvlText w:val="%5."/>
      <w:lvlJc w:val="left"/>
      <w:pPr>
        <w:tabs>
          <w:tab w:val="num" w:pos="3651"/>
        </w:tabs>
        <w:ind w:left="3651" w:hanging="360"/>
      </w:pPr>
    </w:lvl>
    <w:lvl w:ilvl="5" w:tplc="0C0C001B" w:tentative="1">
      <w:start w:val="1"/>
      <w:numFmt w:val="lowerRoman"/>
      <w:lvlText w:val="%6."/>
      <w:lvlJc w:val="right"/>
      <w:pPr>
        <w:tabs>
          <w:tab w:val="num" w:pos="4371"/>
        </w:tabs>
        <w:ind w:left="4371" w:hanging="180"/>
      </w:pPr>
    </w:lvl>
    <w:lvl w:ilvl="6" w:tplc="0C0C000F" w:tentative="1">
      <w:start w:val="1"/>
      <w:numFmt w:val="decimal"/>
      <w:lvlText w:val="%7."/>
      <w:lvlJc w:val="left"/>
      <w:pPr>
        <w:tabs>
          <w:tab w:val="num" w:pos="5091"/>
        </w:tabs>
        <w:ind w:left="5091" w:hanging="360"/>
      </w:pPr>
    </w:lvl>
    <w:lvl w:ilvl="7" w:tplc="0C0C0019" w:tentative="1">
      <w:start w:val="1"/>
      <w:numFmt w:val="lowerLetter"/>
      <w:lvlText w:val="%8."/>
      <w:lvlJc w:val="left"/>
      <w:pPr>
        <w:tabs>
          <w:tab w:val="num" w:pos="5811"/>
        </w:tabs>
        <w:ind w:left="5811" w:hanging="360"/>
      </w:pPr>
    </w:lvl>
    <w:lvl w:ilvl="8" w:tplc="0C0C001B" w:tentative="1">
      <w:start w:val="1"/>
      <w:numFmt w:val="lowerRoman"/>
      <w:lvlText w:val="%9."/>
      <w:lvlJc w:val="right"/>
      <w:pPr>
        <w:tabs>
          <w:tab w:val="num" w:pos="6531"/>
        </w:tabs>
        <w:ind w:left="6531" w:hanging="180"/>
      </w:pPr>
    </w:lvl>
  </w:abstractNum>
  <w:abstractNum w:abstractNumId="9">
    <w:nsid w:val="0CEC619F"/>
    <w:multiLevelType w:val="hybridMultilevel"/>
    <w:tmpl w:val="B8DA1D6A"/>
    <w:lvl w:ilvl="0" w:tplc="801893DA">
      <w:start w:val="12"/>
      <w:numFmt w:val="bullet"/>
      <w:lvlText w:val=""/>
      <w:lvlJc w:val="left"/>
      <w:pPr>
        <w:tabs>
          <w:tab w:val="num" w:pos="1065"/>
        </w:tabs>
        <w:ind w:left="1065"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14E0230"/>
    <w:multiLevelType w:val="hybridMultilevel"/>
    <w:tmpl w:val="776E3E6A"/>
    <w:lvl w:ilvl="0" w:tplc="D758E13C">
      <w:start w:val="1"/>
      <w:numFmt w:val="lowerLetter"/>
      <w:lvlText w:val="%1)"/>
      <w:lvlJc w:val="left"/>
      <w:pPr>
        <w:tabs>
          <w:tab w:val="num" w:pos="1001"/>
        </w:tabs>
        <w:ind w:left="1145" w:hanging="720"/>
      </w:pPr>
      <w:rPr>
        <w:rFonts w:hint="default"/>
      </w:rPr>
    </w:lvl>
    <w:lvl w:ilvl="1" w:tplc="04090019" w:tentative="1">
      <w:start w:val="1"/>
      <w:numFmt w:val="lowerLetter"/>
      <w:lvlText w:val="%2."/>
      <w:lvlJc w:val="left"/>
      <w:pPr>
        <w:tabs>
          <w:tab w:val="num" w:pos="785"/>
        </w:tabs>
        <w:ind w:left="785" w:hanging="360"/>
      </w:pPr>
    </w:lvl>
    <w:lvl w:ilvl="2" w:tplc="0409001B" w:tentative="1">
      <w:start w:val="1"/>
      <w:numFmt w:val="lowerRoman"/>
      <w:lvlText w:val="%3."/>
      <w:lvlJc w:val="right"/>
      <w:pPr>
        <w:tabs>
          <w:tab w:val="num" w:pos="1505"/>
        </w:tabs>
        <w:ind w:left="1505" w:hanging="180"/>
      </w:pPr>
    </w:lvl>
    <w:lvl w:ilvl="3" w:tplc="0409000F" w:tentative="1">
      <w:start w:val="1"/>
      <w:numFmt w:val="decimal"/>
      <w:lvlText w:val="%4."/>
      <w:lvlJc w:val="left"/>
      <w:pPr>
        <w:tabs>
          <w:tab w:val="num" w:pos="2225"/>
        </w:tabs>
        <w:ind w:left="2225" w:hanging="360"/>
      </w:pPr>
    </w:lvl>
    <w:lvl w:ilvl="4" w:tplc="04090019" w:tentative="1">
      <w:start w:val="1"/>
      <w:numFmt w:val="lowerLetter"/>
      <w:lvlText w:val="%5."/>
      <w:lvlJc w:val="left"/>
      <w:pPr>
        <w:tabs>
          <w:tab w:val="num" w:pos="2945"/>
        </w:tabs>
        <w:ind w:left="2945" w:hanging="360"/>
      </w:pPr>
    </w:lvl>
    <w:lvl w:ilvl="5" w:tplc="0409001B" w:tentative="1">
      <w:start w:val="1"/>
      <w:numFmt w:val="lowerRoman"/>
      <w:lvlText w:val="%6."/>
      <w:lvlJc w:val="right"/>
      <w:pPr>
        <w:tabs>
          <w:tab w:val="num" w:pos="3665"/>
        </w:tabs>
        <w:ind w:left="3665" w:hanging="180"/>
      </w:pPr>
    </w:lvl>
    <w:lvl w:ilvl="6" w:tplc="0409000F" w:tentative="1">
      <w:start w:val="1"/>
      <w:numFmt w:val="decimal"/>
      <w:lvlText w:val="%7."/>
      <w:lvlJc w:val="left"/>
      <w:pPr>
        <w:tabs>
          <w:tab w:val="num" w:pos="4385"/>
        </w:tabs>
        <w:ind w:left="4385" w:hanging="360"/>
      </w:pPr>
    </w:lvl>
    <w:lvl w:ilvl="7" w:tplc="04090019" w:tentative="1">
      <w:start w:val="1"/>
      <w:numFmt w:val="lowerLetter"/>
      <w:lvlText w:val="%8."/>
      <w:lvlJc w:val="left"/>
      <w:pPr>
        <w:tabs>
          <w:tab w:val="num" w:pos="5105"/>
        </w:tabs>
        <w:ind w:left="5105" w:hanging="360"/>
      </w:pPr>
    </w:lvl>
    <w:lvl w:ilvl="8" w:tplc="0409001B" w:tentative="1">
      <w:start w:val="1"/>
      <w:numFmt w:val="lowerRoman"/>
      <w:lvlText w:val="%9."/>
      <w:lvlJc w:val="right"/>
      <w:pPr>
        <w:tabs>
          <w:tab w:val="num" w:pos="5825"/>
        </w:tabs>
        <w:ind w:left="5825" w:hanging="180"/>
      </w:pPr>
    </w:lvl>
  </w:abstractNum>
  <w:abstractNum w:abstractNumId="11">
    <w:nsid w:val="125B50FE"/>
    <w:multiLevelType w:val="multilevel"/>
    <w:tmpl w:val="F598894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127F57D6"/>
    <w:multiLevelType w:val="hybridMultilevel"/>
    <w:tmpl w:val="C28026D6"/>
    <w:lvl w:ilvl="0" w:tplc="4744518A">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3">
    <w:nsid w:val="135A12AC"/>
    <w:multiLevelType w:val="hybridMultilevel"/>
    <w:tmpl w:val="EBE8C054"/>
    <w:lvl w:ilvl="0" w:tplc="D758E13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14EA7B7A"/>
    <w:multiLevelType w:val="hybridMultilevel"/>
    <w:tmpl w:val="CC24FFE6"/>
    <w:lvl w:ilvl="0" w:tplc="0C0C0017">
      <w:start w:val="1"/>
      <w:numFmt w:val="lowerLetter"/>
      <w:lvlText w:val="%1)"/>
      <w:lvlJc w:val="left"/>
      <w:pPr>
        <w:tabs>
          <w:tab w:val="num" w:pos="720"/>
        </w:tabs>
        <w:ind w:left="720" w:hanging="360"/>
      </w:pPr>
    </w:lvl>
    <w:lvl w:ilvl="1" w:tplc="B6347768">
      <w:start w:val="1"/>
      <w:numFmt w:val="lowerLetter"/>
      <w:lvlText w:val="%2)"/>
      <w:lvlJc w:val="left"/>
      <w:pPr>
        <w:tabs>
          <w:tab w:val="num" w:pos="720"/>
        </w:tabs>
        <w:ind w:left="720" w:hanging="720"/>
      </w:pPr>
      <w:rPr>
        <w:rFonts w:hint="default"/>
      </w:r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5">
    <w:nsid w:val="18BD3BC9"/>
    <w:multiLevelType w:val="singleLevel"/>
    <w:tmpl w:val="87483D12"/>
    <w:lvl w:ilvl="0">
      <w:start w:val="1"/>
      <w:numFmt w:val="bullet"/>
      <w:lvlText w:val=""/>
      <w:lvlJc w:val="left"/>
      <w:pPr>
        <w:tabs>
          <w:tab w:val="num" w:pos="360"/>
        </w:tabs>
        <w:ind w:left="360" w:hanging="360"/>
      </w:pPr>
      <w:rPr>
        <w:rFonts w:ascii="Symbol" w:hAnsi="Symbol" w:hint="default"/>
        <w:b w:val="0"/>
        <w:i w:val="0"/>
        <w:sz w:val="16"/>
        <w:u w:val="none"/>
      </w:rPr>
    </w:lvl>
  </w:abstractNum>
  <w:abstractNum w:abstractNumId="16">
    <w:nsid w:val="192426BF"/>
    <w:multiLevelType w:val="hybridMultilevel"/>
    <w:tmpl w:val="61102B02"/>
    <w:lvl w:ilvl="0" w:tplc="3034A35C">
      <w:start w:val="3"/>
      <w:numFmt w:val="decimal"/>
      <w:lvlText w:val="%1."/>
      <w:lvlJc w:val="left"/>
      <w:pPr>
        <w:tabs>
          <w:tab w:val="num" w:pos="1146"/>
        </w:tabs>
        <w:ind w:left="1146" w:hanging="360"/>
      </w:pPr>
      <w:rPr>
        <w:rFonts w:hint="default"/>
      </w:rPr>
    </w:lvl>
    <w:lvl w:ilvl="1" w:tplc="04090019" w:tentative="1">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7">
    <w:nsid w:val="193D01C7"/>
    <w:multiLevelType w:val="singleLevel"/>
    <w:tmpl w:val="87483D12"/>
    <w:lvl w:ilvl="0">
      <w:start w:val="1"/>
      <w:numFmt w:val="bullet"/>
      <w:lvlText w:val=""/>
      <w:lvlJc w:val="left"/>
      <w:pPr>
        <w:tabs>
          <w:tab w:val="num" w:pos="360"/>
        </w:tabs>
        <w:ind w:left="360" w:hanging="360"/>
      </w:pPr>
      <w:rPr>
        <w:rFonts w:ascii="Symbol" w:hAnsi="Symbol" w:hint="default"/>
        <w:b w:val="0"/>
        <w:i w:val="0"/>
        <w:sz w:val="16"/>
        <w:u w:val="none"/>
      </w:rPr>
    </w:lvl>
  </w:abstractNum>
  <w:abstractNum w:abstractNumId="18">
    <w:nsid w:val="1A915D91"/>
    <w:multiLevelType w:val="hybridMultilevel"/>
    <w:tmpl w:val="D8805746"/>
    <w:lvl w:ilvl="0" w:tplc="6FEAC12A">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9">
    <w:nsid w:val="1C965A5F"/>
    <w:multiLevelType w:val="hybridMultilevel"/>
    <w:tmpl w:val="6A2ECA3C"/>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0">
    <w:nsid w:val="1CC27E43"/>
    <w:multiLevelType w:val="hybridMultilevel"/>
    <w:tmpl w:val="9CC6D614"/>
    <w:lvl w:ilvl="0" w:tplc="4C5E03A2">
      <w:start w:val="1"/>
      <w:numFmt w:val="lowerLetter"/>
      <w:lvlText w:val="%1)"/>
      <w:lvlJc w:val="left"/>
      <w:pPr>
        <w:tabs>
          <w:tab w:val="num" w:pos="1080"/>
        </w:tabs>
        <w:ind w:left="1080" w:hanging="360"/>
      </w:pPr>
      <w:rPr>
        <w:rFonts w:hint="default"/>
        <w:b w:val="0"/>
        <w:i w:val="0"/>
      </w:rPr>
    </w:lvl>
    <w:lvl w:ilvl="1" w:tplc="04090019">
      <w:start w:val="1"/>
      <w:numFmt w:val="lowerLetter"/>
      <w:lvlText w:val="%2."/>
      <w:lvlJc w:val="left"/>
      <w:pPr>
        <w:tabs>
          <w:tab w:val="num" w:pos="1029"/>
        </w:tabs>
        <w:ind w:left="1029" w:hanging="360"/>
      </w:pPr>
    </w:lvl>
    <w:lvl w:ilvl="2" w:tplc="0409001B" w:tentative="1">
      <w:start w:val="1"/>
      <w:numFmt w:val="lowerRoman"/>
      <w:lvlText w:val="%3."/>
      <w:lvlJc w:val="right"/>
      <w:pPr>
        <w:tabs>
          <w:tab w:val="num" w:pos="1749"/>
        </w:tabs>
        <w:ind w:left="1749" w:hanging="180"/>
      </w:pPr>
    </w:lvl>
    <w:lvl w:ilvl="3" w:tplc="0409000F" w:tentative="1">
      <w:start w:val="1"/>
      <w:numFmt w:val="decimal"/>
      <w:lvlText w:val="%4."/>
      <w:lvlJc w:val="left"/>
      <w:pPr>
        <w:tabs>
          <w:tab w:val="num" w:pos="2469"/>
        </w:tabs>
        <w:ind w:left="2469" w:hanging="360"/>
      </w:pPr>
    </w:lvl>
    <w:lvl w:ilvl="4" w:tplc="04090019" w:tentative="1">
      <w:start w:val="1"/>
      <w:numFmt w:val="lowerLetter"/>
      <w:lvlText w:val="%5."/>
      <w:lvlJc w:val="left"/>
      <w:pPr>
        <w:tabs>
          <w:tab w:val="num" w:pos="3189"/>
        </w:tabs>
        <w:ind w:left="3189" w:hanging="360"/>
      </w:pPr>
    </w:lvl>
    <w:lvl w:ilvl="5" w:tplc="0409001B" w:tentative="1">
      <w:start w:val="1"/>
      <w:numFmt w:val="lowerRoman"/>
      <w:lvlText w:val="%6."/>
      <w:lvlJc w:val="right"/>
      <w:pPr>
        <w:tabs>
          <w:tab w:val="num" w:pos="3909"/>
        </w:tabs>
        <w:ind w:left="3909" w:hanging="180"/>
      </w:pPr>
    </w:lvl>
    <w:lvl w:ilvl="6" w:tplc="0409000F" w:tentative="1">
      <w:start w:val="1"/>
      <w:numFmt w:val="decimal"/>
      <w:lvlText w:val="%7."/>
      <w:lvlJc w:val="left"/>
      <w:pPr>
        <w:tabs>
          <w:tab w:val="num" w:pos="4629"/>
        </w:tabs>
        <w:ind w:left="4629" w:hanging="360"/>
      </w:pPr>
    </w:lvl>
    <w:lvl w:ilvl="7" w:tplc="04090019" w:tentative="1">
      <w:start w:val="1"/>
      <w:numFmt w:val="lowerLetter"/>
      <w:lvlText w:val="%8."/>
      <w:lvlJc w:val="left"/>
      <w:pPr>
        <w:tabs>
          <w:tab w:val="num" w:pos="5349"/>
        </w:tabs>
        <w:ind w:left="5349" w:hanging="360"/>
      </w:pPr>
    </w:lvl>
    <w:lvl w:ilvl="8" w:tplc="0409001B" w:tentative="1">
      <w:start w:val="1"/>
      <w:numFmt w:val="lowerRoman"/>
      <w:lvlText w:val="%9."/>
      <w:lvlJc w:val="right"/>
      <w:pPr>
        <w:tabs>
          <w:tab w:val="num" w:pos="6069"/>
        </w:tabs>
        <w:ind w:left="6069" w:hanging="180"/>
      </w:pPr>
    </w:lvl>
  </w:abstractNum>
  <w:abstractNum w:abstractNumId="21">
    <w:nsid w:val="1D9B7870"/>
    <w:multiLevelType w:val="hybridMultilevel"/>
    <w:tmpl w:val="59768230"/>
    <w:lvl w:ilvl="0" w:tplc="7D545F94">
      <w:start w:val="1"/>
      <w:numFmt w:val="bullet"/>
      <w:lvlText w:val="-"/>
      <w:lvlJc w:val="left"/>
      <w:pPr>
        <w:tabs>
          <w:tab w:val="num" w:pos="1080"/>
        </w:tabs>
        <w:ind w:left="1080" w:hanging="360"/>
      </w:pPr>
      <w:rPr>
        <w:rFonts w:ascii="Courier New" w:hAnsi="Courier New" w:hint="default"/>
      </w:rPr>
    </w:lvl>
    <w:lvl w:ilvl="1" w:tplc="0C0C0003" w:tentative="1">
      <w:start w:val="1"/>
      <w:numFmt w:val="bullet"/>
      <w:lvlText w:val="o"/>
      <w:lvlJc w:val="left"/>
      <w:pPr>
        <w:tabs>
          <w:tab w:val="num" w:pos="1800"/>
        </w:tabs>
        <w:ind w:left="1800" w:hanging="360"/>
      </w:pPr>
      <w:rPr>
        <w:rFonts w:ascii="Courier New" w:hAnsi="Courier New" w:cs="Courier New"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22">
    <w:nsid w:val="21282670"/>
    <w:multiLevelType w:val="hybridMultilevel"/>
    <w:tmpl w:val="7ECE42E4"/>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3">
    <w:nsid w:val="23EF302B"/>
    <w:multiLevelType w:val="hybridMultilevel"/>
    <w:tmpl w:val="5702598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5A85206"/>
    <w:multiLevelType w:val="hybridMultilevel"/>
    <w:tmpl w:val="881614D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6413F0A"/>
    <w:multiLevelType w:val="hybridMultilevel"/>
    <w:tmpl w:val="5BB0FA34"/>
    <w:lvl w:ilvl="0" w:tplc="474451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64272BA"/>
    <w:multiLevelType w:val="hybridMultilevel"/>
    <w:tmpl w:val="5B380198"/>
    <w:lvl w:ilvl="0" w:tplc="9A96ED2C">
      <w:start w:val="4"/>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64A2A59"/>
    <w:multiLevelType w:val="hybridMultilevel"/>
    <w:tmpl w:val="C33C7842"/>
    <w:lvl w:ilvl="0" w:tplc="DC7E5018">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65E19E7"/>
    <w:multiLevelType w:val="hybridMultilevel"/>
    <w:tmpl w:val="EC065C70"/>
    <w:lvl w:ilvl="0" w:tplc="221C0560">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9">
    <w:nsid w:val="27C85859"/>
    <w:multiLevelType w:val="hybridMultilevel"/>
    <w:tmpl w:val="3E8CD44A"/>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0">
    <w:nsid w:val="287B4130"/>
    <w:multiLevelType w:val="hybridMultilevel"/>
    <w:tmpl w:val="E982CCFA"/>
    <w:lvl w:ilvl="0" w:tplc="4744518A">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1">
    <w:nsid w:val="303066A8"/>
    <w:multiLevelType w:val="hybridMultilevel"/>
    <w:tmpl w:val="BCF22FCA"/>
    <w:lvl w:ilvl="0" w:tplc="4744518A">
      <w:start w:val="1"/>
      <w:numFmt w:val="decimal"/>
      <w:lvlText w:val="%1."/>
      <w:lvlJc w:val="left"/>
      <w:pPr>
        <w:tabs>
          <w:tab w:val="num" w:pos="720"/>
        </w:tabs>
        <w:ind w:left="720" w:hanging="360"/>
      </w:pPr>
      <w:rPr>
        <w:rFonts w:hint="default"/>
      </w:rPr>
    </w:lvl>
    <w:lvl w:ilvl="1" w:tplc="A0C4249E">
      <w:start w:val="1"/>
      <w:numFmt w:val="lowerLetter"/>
      <w:lvlText w:val="%2."/>
      <w:lvlJc w:val="left"/>
      <w:pPr>
        <w:tabs>
          <w:tab w:val="num" w:pos="1440"/>
        </w:tabs>
        <w:ind w:left="1440" w:hanging="360"/>
      </w:pPr>
      <w:rPr>
        <w:i w:val="0"/>
      </w:r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2">
    <w:nsid w:val="31350630"/>
    <w:multiLevelType w:val="hybridMultilevel"/>
    <w:tmpl w:val="9FC49D88"/>
    <w:lvl w:ilvl="0" w:tplc="26C825CE">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31EF4D2F"/>
    <w:multiLevelType w:val="hybridMultilevel"/>
    <w:tmpl w:val="8C96BBD6"/>
    <w:lvl w:ilvl="0" w:tplc="8260047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324E0D82"/>
    <w:multiLevelType w:val="hybridMultilevel"/>
    <w:tmpl w:val="DBE449B2"/>
    <w:lvl w:ilvl="0" w:tplc="6CE88D36">
      <w:start w:val="1"/>
      <w:numFmt w:val="decimal"/>
      <w:lvlText w:val="%1."/>
      <w:lvlJc w:val="left"/>
      <w:pPr>
        <w:tabs>
          <w:tab w:val="num" w:pos="720"/>
        </w:tabs>
        <w:ind w:left="720" w:hanging="360"/>
      </w:pPr>
      <w:rPr>
        <w:rFonts w:hint="default"/>
      </w:rPr>
    </w:lvl>
    <w:lvl w:ilvl="1" w:tplc="10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36BD2135"/>
    <w:multiLevelType w:val="hybridMultilevel"/>
    <w:tmpl w:val="F1B8BB3A"/>
    <w:lvl w:ilvl="0" w:tplc="4744518A">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6">
    <w:nsid w:val="383D3A06"/>
    <w:multiLevelType w:val="hybridMultilevel"/>
    <w:tmpl w:val="7BEEF8A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398B5124"/>
    <w:multiLevelType w:val="hybridMultilevel"/>
    <w:tmpl w:val="CCBAA92C"/>
    <w:lvl w:ilvl="0" w:tplc="319A2716">
      <w:start w:val="2"/>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8">
    <w:nsid w:val="3AE92A86"/>
    <w:multiLevelType w:val="hybridMultilevel"/>
    <w:tmpl w:val="E65AA732"/>
    <w:lvl w:ilvl="0" w:tplc="CB46DA0A">
      <w:start w:val="1"/>
      <w:numFmt w:val="decimal"/>
      <w:lvlText w:val="%1."/>
      <w:lvlJc w:val="left"/>
      <w:pPr>
        <w:tabs>
          <w:tab w:val="num" w:pos="1080"/>
        </w:tabs>
        <w:ind w:left="1080" w:hanging="720"/>
      </w:pPr>
      <w:rPr>
        <w:rFonts w:hint="default"/>
      </w:rPr>
    </w:lvl>
    <w:lvl w:ilvl="1" w:tplc="0C0C0017">
      <w:start w:val="1"/>
      <w:numFmt w:val="lowerLetter"/>
      <w:lvlText w:val="%2)"/>
      <w:lvlJc w:val="left"/>
      <w:pPr>
        <w:tabs>
          <w:tab w:val="num" w:pos="1440"/>
        </w:tabs>
        <w:ind w:left="1440" w:hanging="360"/>
      </w:pPr>
      <w:rPr>
        <w:rFonts w:hint="default"/>
      </w:rPr>
    </w:lvl>
    <w:lvl w:ilvl="2" w:tplc="0886708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BB01004"/>
    <w:multiLevelType w:val="hybridMultilevel"/>
    <w:tmpl w:val="5E1855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3DD54A35"/>
    <w:multiLevelType w:val="hybridMultilevel"/>
    <w:tmpl w:val="123AB326"/>
    <w:lvl w:ilvl="0" w:tplc="7D545F94">
      <w:start w:val="1"/>
      <w:numFmt w:val="bullet"/>
      <w:lvlText w:val="-"/>
      <w:lvlJc w:val="left"/>
      <w:pPr>
        <w:tabs>
          <w:tab w:val="num" w:pos="1080"/>
        </w:tabs>
        <w:ind w:left="1080" w:hanging="360"/>
      </w:pPr>
      <w:rPr>
        <w:rFonts w:ascii="Courier New" w:hAnsi="Courier New" w:hint="default"/>
      </w:rPr>
    </w:lvl>
    <w:lvl w:ilvl="1" w:tplc="0C0C0003" w:tentative="1">
      <w:start w:val="1"/>
      <w:numFmt w:val="bullet"/>
      <w:lvlText w:val="o"/>
      <w:lvlJc w:val="left"/>
      <w:pPr>
        <w:tabs>
          <w:tab w:val="num" w:pos="1800"/>
        </w:tabs>
        <w:ind w:left="1800" w:hanging="360"/>
      </w:pPr>
      <w:rPr>
        <w:rFonts w:ascii="Courier New" w:hAnsi="Courier New" w:cs="Courier New"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41">
    <w:nsid w:val="3FA265DA"/>
    <w:multiLevelType w:val="singleLevel"/>
    <w:tmpl w:val="87483D12"/>
    <w:lvl w:ilvl="0">
      <w:start w:val="1"/>
      <w:numFmt w:val="bullet"/>
      <w:lvlText w:val=""/>
      <w:lvlJc w:val="left"/>
      <w:pPr>
        <w:tabs>
          <w:tab w:val="num" w:pos="360"/>
        </w:tabs>
        <w:ind w:left="360" w:hanging="360"/>
      </w:pPr>
      <w:rPr>
        <w:rFonts w:ascii="Symbol" w:hAnsi="Symbol" w:hint="default"/>
        <w:b w:val="0"/>
        <w:i w:val="0"/>
        <w:sz w:val="16"/>
        <w:u w:val="none"/>
      </w:rPr>
    </w:lvl>
  </w:abstractNum>
  <w:abstractNum w:abstractNumId="42">
    <w:nsid w:val="40D85D3F"/>
    <w:multiLevelType w:val="hybridMultilevel"/>
    <w:tmpl w:val="E94EE06A"/>
    <w:lvl w:ilvl="0" w:tplc="221C0560">
      <w:start w:val="1"/>
      <w:numFmt w:val="lowerLetter"/>
      <w:lvlText w:val="%1)"/>
      <w:lvlJc w:val="left"/>
      <w:pPr>
        <w:tabs>
          <w:tab w:val="num" w:pos="360"/>
        </w:tabs>
        <w:ind w:left="360" w:hanging="360"/>
      </w:pPr>
      <w:rPr>
        <w:rFonts w:hint="default"/>
      </w:rPr>
    </w:lvl>
    <w:lvl w:ilvl="1" w:tplc="0C0C0019">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43">
    <w:nsid w:val="4129017E"/>
    <w:multiLevelType w:val="hybridMultilevel"/>
    <w:tmpl w:val="9D542E42"/>
    <w:lvl w:ilvl="0" w:tplc="0409000F">
      <w:start w:val="1"/>
      <w:numFmt w:val="decimal"/>
      <w:lvlText w:val="%1."/>
      <w:lvlJc w:val="left"/>
      <w:pPr>
        <w:tabs>
          <w:tab w:val="num" w:pos="771"/>
        </w:tabs>
        <w:ind w:left="771" w:hanging="360"/>
      </w:pPr>
    </w:lvl>
    <w:lvl w:ilvl="1" w:tplc="221C0560">
      <w:start w:val="1"/>
      <w:numFmt w:val="lowerLetter"/>
      <w:lvlText w:val="%2)"/>
      <w:lvlJc w:val="left"/>
      <w:pPr>
        <w:tabs>
          <w:tab w:val="num" w:pos="1491"/>
        </w:tabs>
        <w:ind w:left="1491" w:hanging="360"/>
      </w:pPr>
      <w:rPr>
        <w:rFonts w:hint="default"/>
      </w:rPr>
    </w:lvl>
    <w:lvl w:ilvl="2" w:tplc="0409001B" w:tentative="1">
      <w:start w:val="1"/>
      <w:numFmt w:val="lowerRoman"/>
      <w:lvlText w:val="%3."/>
      <w:lvlJc w:val="right"/>
      <w:pPr>
        <w:tabs>
          <w:tab w:val="num" w:pos="2211"/>
        </w:tabs>
        <w:ind w:left="2211" w:hanging="180"/>
      </w:pPr>
    </w:lvl>
    <w:lvl w:ilvl="3" w:tplc="0409000F" w:tentative="1">
      <w:start w:val="1"/>
      <w:numFmt w:val="decimal"/>
      <w:lvlText w:val="%4."/>
      <w:lvlJc w:val="left"/>
      <w:pPr>
        <w:tabs>
          <w:tab w:val="num" w:pos="2931"/>
        </w:tabs>
        <w:ind w:left="2931" w:hanging="360"/>
      </w:pPr>
    </w:lvl>
    <w:lvl w:ilvl="4" w:tplc="04090019" w:tentative="1">
      <w:start w:val="1"/>
      <w:numFmt w:val="lowerLetter"/>
      <w:lvlText w:val="%5."/>
      <w:lvlJc w:val="left"/>
      <w:pPr>
        <w:tabs>
          <w:tab w:val="num" w:pos="3651"/>
        </w:tabs>
        <w:ind w:left="3651" w:hanging="360"/>
      </w:pPr>
    </w:lvl>
    <w:lvl w:ilvl="5" w:tplc="0409001B" w:tentative="1">
      <w:start w:val="1"/>
      <w:numFmt w:val="lowerRoman"/>
      <w:lvlText w:val="%6."/>
      <w:lvlJc w:val="right"/>
      <w:pPr>
        <w:tabs>
          <w:tab w:val="num" w:pos="4371"/>
        </w:tabs>
        <w:ind w:left="4371" w:hanging="180"/>
      </w:pPr>
    </w:lvl>
    <w:lvl w:ilvl="6" w:tplc="0409000F" w:tentative="1">
      <w:start w:val="1"/>
      <w:numFmt w:val="decimal"/>
      <w:lvlText w:val="%7."/>
      <w:lvlJc w:val="left"/>
      <w:pPr>
        <w:tabs>
          <w:tab w:val="num" w:pos="5091"/>
        </w:tabs>
        <w:ind w:left="5091" w:hanging="360"/>
      </w:pPr>
    </w:lvl>
    <w:lvl w:ilvl="7" w:tplc="04090019" w:tentative="1">
      <w:start w:val="1"/>
      <w:numFmt w:val="lowerLetter"/>
      <w:lvlText w:val="%8."/>
      <w:lvlJc w:val="left"/>
      <w:pPr>
        <w:tabs>
          <w:tab w:val="num" w:pos="5811"/>
        </w:tabs>
        <w:ind w:left="5811" w:hanging="360"/>
      </w:pPr>
    </w:lvl>
    <w:lvl w:ilvl="8" w:tplc="0409001B" w:tentative="1">
      <w:start w:val="1"/>
      <w:numFmt w:val="lowerRoman"/>
      <w:lvlText w:val="%9."/>
      <w:lvlJc w:val="right"/>
      <w:pPr>
        <w:tabs>
          <w:tab w:val="num" w:pos="6531"/>
        </w:tabs>
        <w:ind w:left="6531" w:hanging="180"/>
      </w:pPr>
    </w:lvl>
  </w:abstractNum>
  <w:abstractNum w:abstractNumId="44">
    <w:nsid w:val="4129070F"/>
    <w:multiLevelType w:val="hybridMultilevel"/>
    <w:tmpl w:val="DABAA5F8"/>
    <w:lvl w:ilvl="0" w:tplc="D214CD2E">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5">
    <w:nsid w:val="41ED531B"/>
    <w:multiLevelType w:val="hybridMultilevel"/>
    <w:tmpl w:val="307A311E"/>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46">
    <w:nsid w:val="42033950"/>
    <w:multiLevelType w:val="hybridMultilevel"/>
    <w:tmpl w:val="43104AA6"/>
    <w:lvl w:ilvl="0" w:tplc="0409000F">
      <w:start w:val="1"/>
      <w:numFmt w:val="decimal"/>
      <w:lvlText w:val="%1."/>
      <w:lvlJc w:val="left"/>
      <w:pPr>
        <w:tabs>
          <w:tab w:val="num" w:pos="720"/>
        </w:tabs>
        <w:ind w:left="720" w:hanging="360"/>
      </w:pPr>
      <w:rPr>
        <w:rFonts w:hint="default"/>
      </w:rPr>
    </w:lvl>
    <w:lvl w:ilvl="1" w:tplc="3DE6199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4435672C"/>
    <w:multiLevelType w:val="hybridMultilevel"/>
    <w:tmpl w:val="C302C710"/>
    <w:lvl w:ilvl="0" w:tplc="C7DE493A">
      <w:start w:val="4"/>
      <w:numFmt w:val="decimal"/>
      <w:lvlText w:val="%1."/>
      <w:lvlJc w:val="left"/>
      <w:pPr>
        <w:tabs>
          <w:tab w:val="num" w:pos="900"/>
        </w:tabs>
        <w:ind w:left="90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49934206"/>
    <w:multiLevelType w:val="hybridMultilevel"/>
    <w:tmpl w:val="95FC6AF8"/>
    <w:lvl w:ilvl="0" w:tplc="BF4EB148">
      <w:start w:val="2"/>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9">
    <w:nsid w:val="4A5C6185"/>
    <w:multiLevelType w:val="hybridMultilevel"/>
    <w:tmpl w:val="B136E878"/>
    <w:lvl w:ilvl="0" w:tplc="B6347768">
      <w:start w:val="1"/>
      <w:numFmt w:val="low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4B1819B0"/>
    <w:multiLevelType w:val="hybridMultilevel"/>
    <w:tmpl w:val="063C8D16"/>
    <w:lvl w:ilvl="0" w:tplc="E7F098D8">
      <w:start w:val="1"/>
      <w:numFmt w:val="bullet"/>
      <w:lvlText w:val="-"/>
      <w:lvlJc w:val="left"/>
      <w:pPr>
        <w:tabs>
          <w:tab w:val="num" w:pos="1080"/>
        </w:tabs>
        <w:ind w:left="1080" w:hanging="360"/>
      </w:pPr>
      <w:rPr>
        <w:rFonts w:ascii="Arial" w:eastAsia="Times New Roman" w:hAnsi="Arial" w:cs="Arial" w:hint="default"/>
      </w:rPr>
    </w:lvl>
    <w:lvl w:ilvl="1" w:tplc="0C0C0003">
      <w:start w:val="1"/>
      <w:numFmt w:val="bullet"/>
      <w:lvlText w:val="o"/>
      <w:lvlJc w:val="left"/>
      <w:pPr>
        <w:tabs>
          <w:tab w:val="num" w:pos="1800"/>
        </w:tabs>
        <w:ind w:left="1800" w:hanging="360"/>
      </w:pPr>
      <w:rPr>
        <w:rFonts w:ascii="Courier New" w:hAnsi="Courier New" w:cs="Courier New"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51">
    <w:nsid w:val="4B274F59"/>
    <w:multiLevelType w:val="hybridMultilevel"/>
    <w:tmpl w:val="DAA44CF6"/>
    <w:lvl w:ilvl="0" w:tplc="8206854A">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2">
    <w:nsid w:val="4CDD0B1A"/>
    <w:multiLevelType w:val="hybridMultilevel"/>
    <w:tmpl w:val="36C8FD56"/>
    <w:lvl w:ilvl="0" w:tplc="DC7E5018">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4D1430C9"/>
    <w:multiLevelType w:val="singleLevel"/>
    <w:tmpl w:val="87483D12"/>
    <w:lvl w:ilvl="0">
      <w:start w:val="1"/>
      <w:numFmt w:val="bullet"/>
      <w:lvlText w:val=""/>
      <w:lvlJc w:val="left"/>
      <w:pPr>
        <w:tabs>
          <w:tab w:val="num" w:pos="360"/>
        </w:tabs>
        <w:ind w:left="360" w:hanging="360"/>
      </w:pPr>
      <w:rPr>
        <w:rFonts w:ascii="Symbol" w:hAnsi="Symbol" w:hint="default"/>
        <w:b w:val="0"/>
        <w:i w:val="0"/>
        <w:sz w:val="16"/>
        <w:u w:val="none"/>
      </w:rPr>
    </w:lvl>
  </w:abstractNum>
  <w:abstractNum w:abstractNumId="54">
    <w:nsid w:val="4EC057C4"/>
    <w:multiLevelType w:val="hybridMultilevel"/>
    <w:tmpl w:val="A46EA39E"/>
    <w:lvl w:ilvl="0" w:tplc="4744518A">
      <w:start w:val="1"/>
      <w:numFmt w:val="decimal"/>
      <w:lvlText w:val="%1."/>
      <w:lvlJc w:val="left"/>
      <w:pPr>
        <w:tabs>
          <w:tab w:val="num" w:pos="720"/>
        </w:tabs>
        <w:ind w:left="720" w:hanging="360"/>
      </w:pPr>
      <w:rPr>
        <w:rFonts w:hint="default"/>
      </w:rPr>
    </w:lvl>
    <w:lvl w:ilvl="1" w:tplc="0C0C0019">
      <w:start w:val="1"/>
      <w:numFmt w:val="lowerLetter"/>
      <w:lvlText w:val="%2."/>
      <w:lvlJc w:val="left"/>
      <w:pPr>
        <w:tabs>
          <w:tab w:val="num" w:pos="1440"/>
        </w:tabs>
        <w:ind w:left="1440" w:hanging="360"/>
      </w:pPr>
    </w:lvl>
    <w:lvl w:ilvl="2" w:tplc="0C0C001B">
      <w:start w:val="1"/>
      <w:numFmt w:val="lowerRoman"/>
      <w:lvlText w:val="%3."/>
      <w:lvlJc w:val="right"/>
      <w:pPr>
        <w:tabs>
          <w:tab w:val="num" w:pos="2160"/>
        </w:tabs>
        <w:ind w:left="2160" w:hanging="180"/>
      </w:pPr>
    </w:lvl>
    <w:lvl w:ilvl="3" w:tplc="0C0C000F">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55">
    <w:nsid w:val="4ED633DB"/>
    <w:multiLevelType w:val="hybridMultilevel"/>
    <w:tmpl w:val="024A1EB8"/>
    <w:lvl w:ilvl="0" w:tplc="6CE88D36">
      <w:start w:val="1"/>
      <w:numFmt w:val="decimal"/>
      <w:lvlText w:val="%1."/>
      <w:lvlJc w:val="left"/>
      <w:pPr>
        <w:tabs>
          <w:tab w:val="num" w:pos="720"/>
        </w:tabs>
        <w:ind w:left="720" w:hanging="360"/>
      </w:pPr>
      <w:rPr>
        <w:rFonts w:hint="default"/>
      </w:rPr>
    </w:lvl>
    <w:lvl w:ilvl="1" w:tplc="0C0C0019">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56">
    <w:nsid w:val="4EF1282A"/>
    <w:multiLevelType w:val="hybridMultilevel"/>
    <w:tmpl w:val="C204A2CA"/>
    <w:lvl w:ilvl="0" w:tplc="FF2AB5C2">
      <w:start w:val="1"/>
      <w:numFmt w:val="lowerLetter"/>
      <w:lvlText w:val="%1)"/>
      <w:lvlJc w:val="left"/>
      <w:pPr>
        <w:tabs>
          <w:tab w:val="num" w:pos="1656"/>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4FEA0F3F"/>
    <w:multiLevelType w:val="singleLevel"/>
    <w:tmpl w:val="43D8017C"/>
    <w:lvl w:ilvl="0">
      <w:numFmt w:val="bullet"/>
      <w:lvlText w:val="-"/>
      <w:lvlJc w:val="left"/>
      <w:pPr>
        <w:tabs>
          <w:tab w:val="num" w:pos="1065"/>
        </w:tabs>
        <w:ind w:left="1065" w:hanging="360"/>
      </w:pPr>
      <w:rPr>
        <w:rFonts w:ascii="Times New Roman" w:hAnsi="Times New Roman" w:hint="default"/>
      </w:rPr>
    </w:lvl>
  </w:abstractNum>
  <w:abstractNum w:abstractNumId="58">
    <w:nsid w:val="504B05BD"/>
    <w:multiLevelType w:val="hybridMultilevel"/>
    <w:tmpl w:val="09A2C646"/>
    <w:lvl w:ilvl="0" w:tplc="4744518A">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59">
    <w:nsid w:val="50D53F20"/>
    <w:multiLevelType w:val="hybridMultilevel"/>
    <w:tmpl w:val="FECA495A"/>
    <w:lvl w:ilvl="0" w:tplc="F4063BCA">
      <w:start w:val="75"/>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0">
    <w:nsid w:val="562E618B"/>
    <w:multiLevelType w:val="hybridMultilevel"/>
    <w:tmpl w:val="CD7ED42C"/>
    <w:lvl w:ilvl="0" w:tplc="474451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583645F1"/>
    <w:multiLevelType w:val="hybridMultilevel"/>
    <w:tmpl w:val="4C444A0E"/>
    <w:lvl w:ilvl="0" w:tplc="EFDEACEC">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2">
    <w:nsid w:val="58557920"/>
    <w:multiLevelType w:val="hybridMultilevel"/>
    <w:tmpl w:val="76E23C52"/>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63">
    <w:nsid w:val="58EF1824"/>
    <w:multiLevelType w:val="hybridMultilevel"/>
    <w:tmpl w:val="EE245CB0"/>
    <w:lvl w:ilvl="0" w:tplc="5E88F7A4">
      <w:start w:val="1"/>
      <w:numFmt w:val="lowerLetter"/>
      <w:lvlText w:val="%1)"/>
      <w:lvlJc w:val="left"/>
      <w:pPr>
        <w:tabs>
          <w:tab w:val="num" w:pos="1656"/>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592F294A"/>
    <w:multiLevelType w:val="hybridMultilevel"/>
    <w:tmpl w:val="F1866C3C"/>
    <w:lvl w:ilvl="0" w:tplc="23049BEA">
      <w:start w:val="1"/>
      <w:numFmt w:val="bullet"/>
      <w:lvlText w:val="-"/>
      <w:lvlJc w:val="left"/>
      <w:pPr>
        <w:tabs>
          <w:tab w:val="num" w:pos="720"/>
        </w:tabs>
        <w:ind w:left="720" w:hanging="360"/>
      </w:pPr>
      <w:rPr>
        <w:rFonts w:ascii="Arial" w:eastAsia="Times New Roman" w:hAnsi="Arial" w:cs="Arial" w:hint="default"/>
        <w:i w:val="0"/>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5">
    <w:nsid w:val="59600B13"/>
    <w:multiLevelType w:val="hybridMultilevel"/>
    <w:tmpl w:val="1688E704"/>
    <w:lvl w:ilvl="0" w:tplc="04090011">
      <w:start w:val="1"/>
      <w:numFmt w:val="decimal"/>
      <w:lvlText w:val="%1)"/>
      <w:lvlJc w:val="left"/>
      <w:pPr>
        <w:tabs>
          <w:tab w:val="num" w:pos="720"/>
        </w:tabs>
        <w:ind w:left="720" w:hanging="360"/>
      </w:pPr>
      <w:rPr>
        <w:rFonts w:hint="default"/>
      </w:rPr>
    </w:lvl>
    <w:lvl w:ilvl="1" w:tplc="4140AF4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597245EF"/>
    <w:multiLevelType w:val="hybridMultilevel"/>
    <w:tmpl w:val="29E80220"/>
    <w:lvl w:ilvl="0" w:tplc="1E50545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7">
    <w:nsid w:val="5A7A4CF7"/>
    <w:multiLevelType w:val="hybridMultilevel"/>
    <w:tmpl w:val="6D90B394"/>
    <w:lvl w:ilvl="0" w:tplc="0C0C000F">
      <w:start w:val="1"/>
      <w:numFmt w:val="decimal"/>
      <w:lvlText w:val="%1."/>
      <w:lvlJc w:val="left"/>
      <w:pPr>
        <w:tabs>
          <w:tab w:val="num" w:pos="720"/>
        </w:tabs>
        <w:ind w:left="720" w:hanging="360"/>
      </w:pPr>
      <w:rPr>
        <w:rFonts w:hint="default"/>
      </w:rPr>
    </w:lvl>
    <w:lvl w:ilvl="1" w:tplc="0C0C0017">
      <w:start w:val="1"/>
      <w:numFmt w:val="lowerLetter"/>
      <w:lvlText w:val="%2)"/>
      <w:lvlJc w:val="left"/>
      <w:pPr>
        <w:tabs>
          <w:tab w:val="num" w:pos="1440"/>
        </w:tabs>
        <w:ind w:left="1440" w:hanging="360"/>
      </w:pPr>
      <w:rPr>
        <w:rFonts w:hint="default"/>
      </w:rPr>
    </w:lvl>
    <w:lvl w:ilvl="2" w:tplc="0C0C001B">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68">
    <w:nsid w:val="5A8D09AC"/>
    <w:multiLevelType w:val="hybridMultilevel"/>
    <w:tmpl w:val="BAFE300C"/>
    <w:lvl w:ilvl="0" w:tplc="0890E1B6">
      <w:start w:val="10"/>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9">
    <w:nsid w:val="5E634B57"/>
    <w:multiLevelType w:val="hybridMultilevel"/>
    <w:tmpl w:val="96BE83D0"/>
    <w:lvl w:ilvl="0" w:tplc="0C0C000F">
      <w:start w:val="1"/>
      <w:numFmt w:val="decimal"/>
      <w:lvlText w:val="%1."/>
      <w:lvlJc w:val="left"/>
      <w:pPr>
        <w:tabs>
          <w:tab w:val="num" w:pos="720"/>
        </w:tabs>
        <w:ind w:left="720" w:hanging="360"/>
      </w:pPr>
      <w:rPr>
        <w:rFonts w:hint="default"/>
      </w:rPr>
    </w:lvl>
    <w:lvl w:ilvl="1" w:tplc="0C0C0019">
      <w:start w:val="1"/>
      <w:numFmt w:val="lowerLetter"/>
      <w:lvlText w:val="%2."/>
      <w:lvlJc w:val="left"/>
      <w:pPr>
        <w:tabs>
          <w:tab w:val="num" w:pos="1440"/>
        </w:tabs>
        <w:ind w:left="1440" w:hanging="360"/>
      </w:pPr>
    </w:lvl>
    <w:lvl w:ilvl="2" w:tplc="67DE398A">
      <w:start w:val="1"/>
      <w:numFmt w:val="lowerLetter"/>
      <w:lvlText w:val="%3)"/>
      <w:lvlJc w:val="left"/>
      <w:pPr>
        <w:tabs>
          <w:tab w:val="num" w:pos="2520"/>
        </w:tabs>
        <w:ind w:left="2520" w:hanging="360"/>
      </w:pPr>
      <w:rPr>
        <w:rFonts w:hint="default"/>
      </w:rPr>
    </w:lvl>
    <w:lvl w:ilvl="3" w:tplc="0C0C000F">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70">
    <w:nsid w:val="62FB0883"/>
    <w:multiLevelType w:val="hybridMultilevel"/>
    <w:tmpl w:val="95323156"/>
    <w:lvl w:ilvl="0" w:tplc="801893DA">
      <w:start w:val="12"/>
      <w:numFmt w:val="bullet"/>
      <w:lvlText w:val=""/>
      <w:lvlJc w:val="left"/>
      <w:pPr>
        <w:tabs>
          <w:tab w:val="num" w:pos="1065"/>
        </w:tabs>
        <w:ind w:left="1065"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649B661F"/>
    <w:multiLevelType w:val="singleLevel"/>
    <w:tmpl w:val="87483D12"/>
    <w:lvl w:ilvl="0">
      <w:start w:val="1"/>
      <w:numFmt w:val="bullet"/>
      <w:lvlText w:val=""/>
      <w:lvlJc w:val="left"/>
      <w:pPr>
        <w:tabs>
          <w:tab w:val="num" w:pos="360"/>
        </w:tabs>
        <w:ind w:left="360" w:hanging="360"/>
      </w:pPr>
      <w:rPr>
        <w:rFonts w:ascii="Symbol" w:hAnsi="Symbol" w:hint="default"/>
        <w:b w:val="0"/>
        <w:i w:val="0"/>
        <w:sz w:val="16"/>
        <w:u w:val="none"/>
      </w:rPr>
    </w:lvl>
  </w:abstractNum>
  <w:abstractNum w:abstractNumId="72">
    <w:nsid w:val="671C5DA4"/>
    <w:multiLevelType w:val="hybridMultilevel"/>
    <w:tmpl w:val="3110AFAE"/>
    <w:lvl w:ilvl="0" w:tplc="830CE0F2">
      <w:numFmt w:val="bullet"/>
      <w:lvlText w:val="-"/>
      <w:lvlJc w:val="left"/>
      <w:pPr>
        <w:tabs>
          <w:tab w:val="num" w:pos="720"/>
        </w:tabs>
        <w:ind w:left="720" w:hanging="360"/>
      </w:pPr>
      <w:rPr>
        <w:rFonts w:ascii="Arial" w:eastAsia="Times New Roman" w:hAnsi="Arial" w:cs="Arial" w:hint="default"/>
        <w:i w:val="0"/>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3">
    <w:nsid w:val="68931DE0"/>
    <w:multiLevelType w:val="hybridMultilevel"/>
    <w:tmpl w:val="9F5C39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696A4C04"/>
    <w:multiLevelType w:val="hybridMultilevel"/>
    <w:tmpl w:val="DBDC33FA"/>
    <w:lvl w:ilvl="0" w:tplc="474451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6B13059C"/>
    <w:multiLevelType w:val="hybridMultilevel"/>
    <w:tmpl w:val="A9B4ED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6C973660"/>
    <w:multiLevelType w:val="hybridMultilevel"/>
    <w:tmpl w:val="48F2CE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7">
    <w:nsid w:val="6CE96FDB"/>
    <w:multiLevelType w:val="hybridMultilevel"/>
    <w:tmpl w:val="04C41D22"/>
    <w:lvl w:ilvl="0" w:tplc="0958D5A8">
      <w:start w:val="1"/>
      <w:numFmt w:val="bullet"/>
      <w:lvlText w:val="-"/>
      <w:lvlJc w:val="left"/>
      <w:pPr>
        <w:tabs>
          <w:tab w:val="num" w:pos="720"/>
        </w:tabs>
        <w:ind w:left="720" w:hanging="360"/>
      </w:pPr>
      <w:rPr>
        <w:rFonts w:ascii="Arial" w:eastAsia="Times New Roman" w:hAnsi="Arial" w:cs="Arial" w:hint="default"/>
        <w:i w:val="0"/>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8">
    <w:nsid w:val="6CEC7327"/>
    <w:multiLevelType w:val="hybridMultilevel"/>
    <w:tmpl w:val="F336E2F8"/>
    <w:lvl w:ilvl="0" w:tplc="5AF6F8BE">
      <w:start w:val="1"/>
      <w:numFmt w:val="low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6DE7790B"/>
    <w:multiLevelType w:val="hybridMultilevel"/>
    <w:tmpl w:val="B8EE19D2"/>
    <w:lvl w:ilvl="0" w:tplc="D2208BB4">
      <w:start w:val="1"/>
      <w:numFmt w:val="decimal"/>
      <w:lvlText w:val="%1."/>
      <w:lvlJc w:val="left"/>
      <w:pPr>
        <w:tabs>
          <w:tab w:val="num" w:pos="900"/>
        </w:tabs>
        <w:ind w:left="900" w:hanging="360"/>
      </w:pPr>
      <w:rPr>
        <w:rFonts w:hint="default"/>
        <w:sz w:val="22"/>
        <w:szCs w:val="22"/>
      </w:rPr>
    </w:lvl>
    <w:lvl w:ilvl="1" w:tplc="DC7E5018">
      <w:start w:val="1"/>
      <w:numFmt w:val="low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0">
    <w:nsid w:val="6ED66A29"/>
    <w:multiLevelType w:val="singleLevel"/>
    <w:tmpl w:val="87483D12"/>
    <w:lvl w:ilvl="0">
      <w:start w:val="1"/>
      <w:numFmt w:val="bullet"/>
      <w:lvlText w:val=""/>
      <w:lvlJc w:val="left"/>
      <w:pPr>
        <w:tabs>
          <w:tab w:val="num" w:pos="360"/>
        </w:tabs>
        <w:ind w:left="360" w:hanging="360"/>
      </w:pPr>
      <w:rPr>
        <w:rFonts w:ascii="Symbol" w:hAnsi="Symbol" w:hint="default"/>
        <w:b w:val="0"/>
        <w:i w:val="0"/>
        <w:sz w:val="16"/>
        <w:u w:val="none"/>
      </w:rPr>
    </w:lvl>
  </w:abstractNum>
  <w:abstractNum w:abstractNumId="81">
    <w:nsid w:val="706D42E3"/>
    <w:multiLevelType w:val="hybridMultilevel"/>
    <w:tmpl w:val="9BC0BD24"/>
    <w:lvl w:ilvl="0" w:tplc="C3A42534">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2">
    <w:nsid w:val="70DB5623"/>
    <w:multiLevelType w:val="hybridMultilevel"/>
    <w:tmpl w:val="9CBC44C4"/>
    <w:lvl w:ilvl="0" w:tplc="6CE88D36">
      <w:start w:val="1"/>
      <w:numFmt w:val="decimal"/>
      <w:lvlText w:val="%1."/>
      <w:lvlJc w:val="left"/>
      <w:pPr>
        <w:tabs>
          <w:tab w:val="num" w:pos="720"/>
        </w:tabs>
        <w:ind w:left="720" w:hanging="360"/>
      </w:pPr>
      <w:rPr>
        <w:rFonts w:hint="default"/>
      </w:rPr>
    </w:lvl>
    <w:lvl w:ilvl="1" w:tplc="10090017">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83">
    <w:nsid w:val="71DE18E4"/>
    <w:multiLevelType w:val="hybridMultilevel"/>
    <w:tmpl w:val="CA26B46C"/>
    <w:lvl w:ilvl="0" w:tplc="4744518A">
      <w:start w:val="2"/>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84">
    <w:nsid w:val="722013E3"/>
    <w:multiLevelType w:val="hybridMultilevel"/>
    <w:tmpl w:val="1B32D5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72CA0F1F"/>
    <w:multiLevelType w:val="hybridMultilevel"/>
    <w:tmpl w:val="87E628E2"/>
    <w:lvl w:ilvl="0" w:tplc="08867082">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73346235"/>
    <w:multiLevelType w:val="hybridMultilevel"/>
    <w:tmpl w:val="87C89882"/>
    <w:lvl w:ilvl="0" w:tplc="474451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740A01C7"/>
    <w:multiLevelType w:val="hybridMultilevel"/>
    <w:tmpl w:val="BAE8011A"/>
    <w:lvl w:ilvl="0" w:tplc="2502329A">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8">
    <w:nsid w:val="77EF54FD"/>
    <w:multiLevelType w:val="hybridMultilevel"/>
    <w:tmpl w:val="08B0B318"/>
    <w:lvl w:ilvl="0" w:tplc="6CE88D36">
      <w:start w:val="1"/>
      <w:numFmt w:val="decimal"/>
      <w:lvlText w:val="%1."/>
      <w:lvlJc w:val="left"/>
      <w:pPr>
        <w:tabs>
          <w:tab w:val="num" w:pos="720"/>
        </w:tabs>
        <w:ind w:left="720" w:hanging="360"/>
      </w:pPr>
      <w:rPr>
        <w:rFonts w:hint="default"/>
      </w:rPr>
    </w:lvl>
    <w:lvl w:ilvl="1" w:tplc="0C0C0019">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89">
    <w:nsid w:val="7857783A"/>
    <w:multiLevelType w:val="hybridMultilevel"/>
    <w:tmpl w:val="B6D237B0"/>
    <w:lvl w:ilvl="0" w:tplc="0C0C000F">
      <w:start w:val="4"/>
      <w:numFmt w:val="decimal"/>
      <w:lvlText w:val="%1."/>
      <w:lvlJc w:val="left"/>
      <w:pPr>
        <w:tabs>
          <w:tab w:val="num" w:pos="720"/>
        </w:tabs>
        <w:ind w:left="720" w:hanging="360"/>
      </w:pPr>
      <w:rPr>
        <w:rFonts w:hint="default"/>
      </w:rPr>
    </w:lvl>
    <w:lvl w:ilvl="1" w:tplc="0C0C0017">
      <w:start w:val="1"/>
      <w:numFmt w:val="lowerLetter"/>
      <w:lvlText w:val="%2)"/>
      <w:lvlJc w:val="left"/>
      <w:pPr>
        <w:tabs>
          <w:tab w:val="num" w:pos="1440"/>
        </w:tabs>
        <w:ind w:left="1440" w:hanging="360"/>
      </w:pPr>
      <w:rPr>
        <w:rFonts w:hint="default"/>
      </w:r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90">
    <w:nsid w:val="79463CD7"/>
    <w:multiLevelType w:val="hybridMultilevel"/>
    <w:tmpl w:val="75407C2E"/>
    <w:lvl w:ilvl="0" w:tplc="B70CB896">
      <w:start w:val="5"/>
      <w:numFmt w:val="low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7DD94F37"/>
    <w:multiLevelType w:val="hybridMultilevel"/>
    <w:tmpl w:val="85629554"/>
    <w:lvl w:ilvl="0" w:tplc="221C056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09"/>
        </w:tabs>
        <w:ind w:left="309" w:hanging="360"/>
      </w:pPr>
    </w:lvl>
    <w:lvl w:ilvl="2" w:tplc="0409001B" w:tentative="1">
      <w:start w:val="1"/>
      <w:numFmt w:val="lowerRoman"/>
      <w:lvlText w:val="%3."/>
      <w:lvlJc w:val="right"/>
      <w:pPr>
        <w:tabs>
          <w:tab w:val="num" w:pos="1029"/>
        </w:tabs>
        <w:ind w:left="1029" w:hanging="180"/>
      </w:pPr>
    </w:lvl>
    <w:lvl w:ilvl="3" w:tplc="0409000F" w:tentative="1">
      <w:start w:val="1"/>
      <w:numFmt w:val="decimal"/>
      <w:lvlText w:val="%4."/>
      <w:lvlJc w:val="left"/>
      <w:pPr>
        <w:tabs>
          <w:tab w:val="num" w:pos="1749"/>
        </w:tabs>
        <w:ind w:left="1749" w:hanging="360"/>
      </w:pPr>
    </w:lvl>
    <w:lvl w:ilvl="4" w:tplc="04090019" w:tentative="1">
      <w:start w:val="1"/>
      <w:numFmt w:val="lowerLetter"/>
      <w:lvlText w:val="%5."/>
      <w:lvlJc w:val="left"/>
      <w:pPr>
        <w:tabs>
          <w:tab w:val="num" w:pos="2469"/>
        </w:tabs>
        <w:ind w:left="2469" w:hanging="360"/>
      </w:pPr>
    </w:lvl>
    <w:lvl w:ilvl="5" w:tplc="0409001B" w:tentative="1">
      <w:start w:val="1"/>
      <w:numFmt w:val="lowerRoman"/>
      <w:lvlText w:val="%6."/>
      <w:lvlJc w:val="right"/>
      <w:pPr>
        <w:tabs>
          <w:tab w:val="num" w:pos="3189"/>
        </w:tabs>
        <w:ind w:left="3189" w:hanging="180"/>
      </w:pPr>
    </w:lvl>
    <w:lvl w:ilvl="6" w:tplc="0409000F" w:tentative="1">
      <w:start w:val="1"/>
      <w:numFmt w:val="decimal"/>
      <w:lvlText w:val="%7."/>
      <w:lvlJc w:val="left"/>
      <w:pPr>
        <w:tabs>
          <w:tab w:val="num" w:pos="3909"/>
        </w:tabs>
        <w:ind w:left="3909" w:hanging="360"/>
      </w:pPr>
    </w:lvl>
    <w:lvl w:ilvl="7" w:tplc="04090019" w:tentative="1">
      <w:start w:val="1"/>
      <w:numFmt w:val="lowerLetter"/>
      <w:lvlText w:val="%8."/>
      <w:lvlJc w:val="left"/>
      <w:pPr>
        <w:tabs>
          <w:tab w:val="num" w:pos="4629"/>
        </w:tabs>
        <w:ind w:left="4629" w:hanging="360"/>
      </w:pPr>
    </w:lvl>
    <w:lvl w:ilvl="8" w:tplc="0409001B" w:tentative="1">
      <w:start w:val="1"/>
      <w:numFmt w:val="lowerRoman"/>
      <w:lvlText w:val="%9."/>
      <w:lvlJc w:val="right"/>
      <w:pPr>
        <w:tabs>
          <w:tab w:val="num" w:pos="5349"/>
        </w:tabs>
        <w:ind w:left="5349" w:hanging="180"/>
      </w:pPr>
    </w:lvl>
  </w:abstractNum>
  <w:abstractNum w:abstractNumId="92">
    <w:nsid w:val="7EA55FFA"/>
    <w:multiLevelType w:val="hybridMultilevel"/>
    <w:tmpl w:val="7910F0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32"/>
  </w:num>
  <w:num w:numId="3">
    <w:abstractNumId w:val="68"/>
  </w:num>
  <w:num w:numId="4">
    <w:abstractNumId w:val="6"/>
  </w:num>
  <w:num w:numId="5">
    <w:abstractNumId w:val="61"/>
  </w:num>
  <w:num w:numId="6">
    <w:abstractNumId w:val="44"/>
  </w:num>
  <w:num w:numId="7">
    <w:abstractNumId w:val="0"/>
  </w:num>
  <w:num w:numId="8">
    <w:abstractNumId w:val="87"/>
  </w:num>
  <w:num w:numId="9">
    <w:abstractNumId w:val="18"/>
  </w:num>
  <w:num w:numId="10">
    <w:abstractNumId w:val="51"/>
  </w:num>
  <w:num w:numId="11">
    <w:abstractNumId w:val="81"/>
  </w:num>
  <w:num w:numId="12">
    <w:abstractNumId w:val="77"/>
  </w:num>
  <w:num w:numId="13">
    <w:abstractNumId w:val="50"/>
  </w:num>
  <w:num w:numId="14">
    <w:abstractNumId w:val="37"/>
  </w:num>
  <w:num w:numId="15">
    <w:abstractNumId w:val="48"/>
  </w:num>
  <w:num w:numId="16">
    <w:abstractNumId w:val="72"/>
  </w:num>
  <w:num w:numId="17">
    <w:abstractNumId w:val="64"/>
  </w:num>
  <w:num w:numId="18">
    <w:abstractNumId w:val="43"/>
  </w:num>
  <w:num w:numId="19">
    <w:abstractNumId w:val="11"/>
  </w:num>
  <w:num w:numId="20">
    <w:abstractNumId w:val="8"/>
  </w:num>
  <w:num w:numId="21">
    <w:abstractNumId w:val="2"/>
  </w:num>
  <w:num w:numId="22">
    <w:abstractNumId w:val="69"/>
  </w:num>
  <w:num w:numId="23">
    <w:abstractNumId w:val="89"/>
  </w:num>
  <w:num w:numId="24">
    <w:abstractNumId w:val="42"/>
  </w:num>
  <w:num w:numId="25">
    <w:abstractNumId w:val="91"/>
  </w:num>
  <w:num w:numId="26">
    <w:abstractNumId w:val="67"/>
  </w:num>
  <w:num w:numId="27">
    <w:abstractNumId w:val="14"/>
  </w:num>
  <w:num w:numId="28">
    <w:abstractNumId w:val="90"/>
  </w:num>
  <w:num w:numId="29">
    <w:abstractNumId w:val="38"/>
  </w:num>
  <w:num w:numId="30">
    <w:abstractNumId w:val="28"/>
  </w:num>
  <w:num w:numId="31">
    <w:abstractNumId w:val="20"/>
  </w:num>
  <w:num w:numId="32">
    <w:abstractNumId w:val="85"/>
  </w:num>
  <w:num w:numId="33">
    <w:abstractNumId w:val="59"/>
  </w:num>
  <w:num w:numId="34">
    <w:abstractNumId w:val="31"/>
  </w:num>
  <w:num w:numId="35">
    <w:abstractNumId w:val="86"/>
  </w:num>
  <w:num w:numId="36">
    <w:abstractNumId w:val="35"/>
  </w:num>
  <w:num w:numId="37">
    <w:abstractNumId w:val="40"/>
  </w:num>
  <w:num w:numId="38">
    <w:abstractNumId w:val="21"/>
  </w:num>
  <w:num w:numId="39">
    <w:abstractNumId w:val="25"/>
  </w:num>
  <w:num w:numId="40">
    <w:abstractNumId w:val="54"/>
  </w:num>
  <w:num w:numId="41">
    <w:abstractNumId w:val="30"/>
  </w:num>
  <w:num w:numId="42">
    <w:abstractNumId w:val="19"/>
  </w:num>
  <w:num w:numId="43">
    <w:abstractNumId w:val="83"/>
  </w:num>
  <w:num w:numId="44">
    <w:abstractNumId w:val="76"/>
  </w:num>
  <w:num w:numId="45">
    <w:abstractNumId w:val="58"/>
  </w:num>
  <w:num w:numId="46">
    <w:abstractNumId w:val="60"/>
  </w:num>
  <w:num w:numId="47">
    <w:abstractNumId w:val="15"/>
  </w:num>
  <w:num w:numId="48">
    <w:abstractNumId w:val="53"/>
  </w:num>
  <w:num w:numId="49">
    <w:abstractNumId w:val="41"/>
  </w:num>
  <w:num w:numId="50">
    <w:abstractNumId w:val="17"/>
  </w:num>
  <w:num w:numId="51">
    <w:abstractNumId w:val="80"/>
  </w:num>
  <w:num w:numId="52">
    <w:abstractNumId w:val="71"/>
  </w:num>
  <w:num w:numId="53">
    <w:abstractNumId w:val="57"/>
  </w:num>
  <w:num w:numId="54">
    <w:abstractNumId w:val="5"/>
  </w:num>
  <w:num w:numId="55">
    <w:abstractNumId w:val="9"/>
  </w:num>
  <w:num w:numId="56">
    <w:abstractNumId w:val="70"/>
  </w:num>
  <w:num w:numId="57">
    <w:abstractNumId w:val="12"/>
  </w:num>
  <w:num w:numId="58">
    <w:abstractNumId w:val="74"/>
  </w:num>
  <w:num w:numId="59">
    <w:abstractNumId w:val="22"/>
  </w:num>
  <w:num w:numId="60">
    <w:abstractNumId w:val="45"/>
  </w:num>
  <w:num w:numId="61">
    <w:abstractNumId w:val="29"/>
  </w:num>
  <w:num w:numId="62">
    <w:abstractNumId w:val="62"/>
  </w:num>
  <w:num w:numId="63">
    <w:abstractNumId w:val="24"/>
  </w:num>
  <w:num w:numId="64">
    <w:abstractNumId w:val="23"/>
  </w:num>
  <w:num w:numId="65">
    <w:abstractNumId w:val="46"/>
  </w:num>
  <w:num w:numId="66">
    <w:abstractNumId w:val="36"/>
  </w:num>
  <w:num w:numId="67">
    <w:abstractNumId w:val="1"/>
  </w:num>
  <w:num w:numId="68">
    <w:abstractNumId w:val="7"/>
  </w:num>
  <w:num w:numId="69">
    <w:abstractNumId w:val="66"/>
  </w:num>
  <w:num w:numId="70">
    <w:abstractNumId w:val="55"/>
  </w:num>
  <w:num w:numId="71">
    <w:abstractNumId w:val="78"/>
  </w:num>
  <w:num w:numId="72">
    <w:abstractNumId w:val="4"/>
  </w:num>
  <w:num w:numId="73">
    <w:abstractNumId w:val="63"/>
  </w:num>
  <w:num w:numId="74">
    <w:abstractNumId w:val="79"/>
  </w:num>
  <w:num w:numId="75">
    <w:abstractNumId w:val="52"/>
  </w:num>
  <w:num w:numId="76">
    <w:abstractNumId w:val="16"/>
  </w:num>
  <w:num w:numId="77">
    <w:abstractNumId w:val="49"/>
  </w:num>
  <w:num w:numId="78">
    <w:abstractNumId w:val="47"/>
  </w:num>
  <w:num w:numId="79">
    <w:abstractNumId w:val="27"/>
  </w:num>
  <w:num w:numId="80">
    <w:abstractNumId w:val="92"/>
  </w:num>
  <w:num w:numId="81">
    <w:abstractNumId w:val="84"/>
  </w:num>
  <w:num w:numId="82">
    <w:abstractNumId w:val="39"/>
  </w:num>
  <w:num w:numId="83">
    <w:abstractNumId w:val="75"/>
  </w:num>
  <w:num w:numId="84">
    <w:abstractNumId w:val="65"/>
  </w:num>
  <w:num w:numId="85">
    <w:abstractNumId w:val="88"/>
  </w:num>
  <w:num w:numId="86">
    <w:abstractNumId w:val="34"/>
  </w:num>
  <w:num w:numId="87">
    <w:abstractNumId w:val="73"/>
  </w:num>
  <w:num w:numId="88">
    <w:abstractNumId w:val="33"/>
  </w:num>
  <w:num w:numId="89">
    <w:abstractNumId w:val="3"/>
  </w:num>
  <w:num w:numId="90">
    <w:abstractNumId w:val="56"/>
  </w:num>
  <w:num w:numId="91">
    <w:abstractNumId w:val="10"/>
  </w:num>
  <w:num w:numId="92">
    <w:abstractNumId w:val="13"/>
  </w:num>
  <w:num w:numId="93">
    <w:abstractNumId w:val="82"/>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2461">
      <o:colormenu v:ext="edit" fillcolor="none" strokecolor="none"/>
    </o:shapedefaults>
    <o:shapelayout v:ext="edit">
      <o:idmap v:ext="edit" data="2"/>
    </o:shapelayout>
  </w:hdrShapeDefaults>
  <w:footnotePr>
    <w:footnote w:id="-1"/>
    <w:footnote w:id="0"/>
  </w:footnotePr>
  <w:endnotePr>
    <w:endnote w:id="-1"/>
    <w:endnote w:id="0"/>
  </w:endnotePr>
  <w:compat/>
  <w:rsids>
    <w:rsidRoot w:val="00BB51DB"/>
    <w:rsid w:val="000025EB"/>
    <w:rsid w:val="00007914"/>
    <w:rsid w:val="00013B6D"/>
    <w:rsid w:val="00015F13"/>
    <w:rsid w:val="00021777"/>
    <w:rsid w:val="00023303"/>
    <w:rsid w:val="00025895"/>
    <w:rsid w:val="00026082"/>
    <w:rsid w:val="00026BF5"/>
    <w:rsid w:val="00030272"/>
    <w:rsid w:val="000323D2"/>
    <w:rsid w:val="00035FC1"/>
    <w:rsid w:val="00037A8F"/>
    <w:rsid w:val="00044505"/>
    <w:rsid w:val="00044B78"/>
    <w:rsid w:val="00045222"/>
    <w:rsid w:val="00045FFC"/>
    <w:rsid w:val="000500E4"/>
    <w:rsid w:val="00050277"/>
    <w:rsid w:val="00051640"/>
    <w:rsid w:val="00052106"/>
    <w:rsid w:val="0005266B"/>
    <w:rsid w:val="00053854"/>
    <w:rsid w:val="000609C1"/>
    <w:rsid w:val="0006100B"/>
    <w:rsid w:val="00066311"/>
    <w:rsid w:val="0008155E"/>
    <w:rsid w:val="00082CF6"/>
    <w:rsid w:val="00085EC1"/>
    <w:rsid w:val="00086B29"/>
    <w:rsid w:val="00093B35"/>
    <w:rsid w:val="000942A6"/>
    <w:rsid w:val="00094B90"/>
    <w:rsid w:val="00095931"/>
    <w:rsid w:val="00095F93"/>
    <w:rsid w:val="000A42D5"/>
    <w:rsid w:val="000A6C13"/>
    <w:rsid w:val="000B01A8"/>
    <w:rsid w:val="000B5271"/>
    <w:rsid w:val="000B65E0"/>
    <w:rsid w:val="000C06FC"/>
    <w:rsid w:val="000D3FEB"/>
    <w:rsid w:val="000D5ACD"/>
    <w:rsid w:val="000E21A6"/>
    <w:rsid w:val="000E3ACF"/>
    <w:rsid w:val="000E3B9B"/>
    <w:rsid w:val="000F1570"/>
    <w:rsid w:val="000F2DF5"/>
    <w:rsid w:val="000F631E"/>
    <w:rsid w:val="00101080"/>
    <w:rsid w:val="00113A72"/>
    <w:rsid w:val="00120490"/>
    <w:rsid w:val="00122612"/>
    <w:rsid w:val="001273CC"/>
    <w:rsid w:val="00127579"/>
    <w:rsid w:val="00127C1B"/>
    <w:rsid w:val="001301FE"/>
    <w:rsid w:val="00133193"/>
    <w:rsid w:val="00133510"/>
    <w:rsid w:val="00135D00"/>
    <w:rsid w:val="00140354"/>
    <w:rsid w:val="00142E4B"/>
    <w:rsid w:val="00143374"/>
    <w:rsid w:val="00146C1D"/>
    <w:rsid w:val="0014793C"/>
    <w:rsid w:val="00154C54"/>
    <w:rsid w:val="001575C5"/>
    <w:rsid w:val="00161BC2"/>
    <w:rsid w:val="00163934"/>
    <w:rsid w:val="00164903"/>
    <w:rsid w:val="001654FD"/>
    <w:rsid w:val="00170C36"/>
    <w:rsid w:val="001725A1"/>
    <w:rsid w:val="00176923"/>
    <w:rsid w:val="00181369"/>
    <w:rsid w:val="00185316"/>
    <w:rsid w:val="00193ECD"/>
    <w:rsid w:val="00194D29"/>
    <w:rsid w:val="001A1D77"/>
    <w:rsid w:val="001A2C67"/>
    <w:rsid w:val="001A4D1D"/>
    <w:rsid w:val="001B5DCB"/>
    <w:rsid w:val="001C4C3C"/>
    <w:rsid w:val="001C4D14"/>
    <w:rsid w:val="001C7C1B"/>
    <w:rsid w:val="001D03DE"/>
    <w:rsid w:val="001D4817"/>
    <w:rsid w:val="001D4821"/>
    <w:rsid w:val="001D520E"/>
    <w:rsid w:val="001D57D0"/>
    <w:rsid w:val="001E275E"/>
    <w:rsid w:val="001E2EED"/>
    <w:rsid w:val="001E3648"/>
    <w:rsid w:val="001E3873"/>
    <w:rsid w:val="001E6E2E"/>
    <w:rsid w:val="001F2C51"/>
    <w:rsid w:val="001F4255"/>
    <w:rsid w:val="001F6C0A"/>
    <w:rsid w:val="002007EC"/>
    <w:rsid w:val="00205D41"/>
    <w:rsid w:val="00206E76"/>
    <w:rsid w:val="00212F5F"/>
    <w:rsid w:val="0021392C"/>
    <w:rsid w:val="002155AF"/>
    <w:rsid w:val="00225A72"/>
    <w:rsid w:val="00231CEA"/>
    <w:rsid w:val="00234AAA"/>
    <w:rsid w:val="00247EB2"/>
    <w:rsid w:val="00253264"/>
    <w:rsid w:val="0026465F"/>
    <w:rsid w:val="00264D96"/>
    <w:rsid w:val="00271904"/>
    <w:rsid w:val="00275F3F"/>
    <w:rsid w:val="00276E9A"/>
    <w:rsid w:val="002802E2"/>
    <w:rsid w:val="0028485A"/>
    <w:rsid w:val="00294133"/>
    <w:rsid w:val="002943A1"/>
    <w:rsid w:val="002A40B9"/>
    <w:rsid w:val="002A55B1"/>
    <w:rsid w:val="002B3188"/>
    <w:rsid w:val="002B4FCC"/>
    <w:rsid w:val="002C5D07"/>
    <w:rsid w:val="002C617A"/>
    <w:rsid w:val="002D05FB"/>
    <w:rsid w:val="002D3EBF"/>
    <w:rsid w:val="002D4F16"/>
    <w:rsid w:val="002E037D"/>
    <w:rsid w:val="002E36D0"/>
    <w:rsid w:val="002E381D"/>
    <w:rsid w:val="002F0909"/>
    <w:rsid w:val="002F1400"/>
    <w:rsid w:val="002F3FDB"/>
    <w:rsid w:val="00300235"/>
    <w:rsid w:val="00304CB3"/>
    <w:rsid w:val="00306392"/>
    <w:rsid w:val="003063F9"/>
    <w:rsid w:val="003138DF"/>
    <w:rsid w:val="00314167"/>
    <w:rsid w:val="003153AD"/>
    <w:rsid w:val="003167FA"/>
    <w:rsid w:val="00322800"/>
    <w:rsid w:val="0033470A"/>
    <w:rsid w:val="00334911"/>
    <w:rsid w:val="00334E1B"/>
    <w:rsid w:val="00343D5D"/>
    <w:rsid w:val="00350926"/>
    <w:rsid w:val="00351647"/>
    <w:rsid w:val="003540D9"/>
    <w:rsid w:val="00357C86"/>
    <w:rsid w:val="00364E3D"/>
    <w:rsid w:val="00370B2A"/>
    <w:rsid w:val="0037150C"/>
    <w:rsid w:val="0037317A"/>
    <w:rsid w:val="0037559B"/>
    <w:rsid w:val="00384294"/>
    <w:rsid w:val="00386288"/>
    <w:rsid w:val="003915A7"/>
    <w:rsid w:val="003A66DF"/>
    <w:rsid w:val="003B02AC"/>
    <w:rsid w:val="003B502F"/>
    <w:rsid w:val="003B6296"/>
    <w:rsid w:val="003C7FA2"/>
    <w:rsid w:val="003D6250"/>
    <w:rsid w:val="003E6267"/>
    <w:rsid w:val="003E6CCC"/>
    <w:rsid w:val="003F0AA9"/>
    <w:rsid w:val="003F1FC3"/>
    <w:rsid w:val="003F353C"/>
    <w:rsid w:val="003F7AD2"/>
    <w:rsid w:val="00401D03"/>
    <w:rsid w:val="00403BE6"/>
    <w:rsid w:val="00406072"/>
    <w:rsid w:val="00407597"/>
    <w:rsid w:val="00412D28"/>
    <w:rsid w:val="00415A5C"/>
    <w:rsid w:val="00416279"/>
    <w:rsid w:val="0041706D"/>
    <w:rsid w:val="0042059C"/>
    <w:rsid w:val="00420861"/>
    <w:rsid w:val="00423249"/>
    <w:rsid w:val="00424CB5"/>
    <w:rsid w:val="00430979"/>
    <w:rsid w:val="00434EC3"/>
    <w:rsid w:val="004402BA"/>
    <w:rsid w:val="004440A9"/>
    <w:rsid w:val="004455D6"/>
    <w:rsid w:val="00445C24"/>
    <w:rsid w:val="00447A6D"/>
    <w:rsid w:val="00457D90"/>
    <w:rsid w:val="0046028A"/>
    <w:rsid w:val="004609C7"/>
    <w:rsid w:val="00463CCA"/>
    <w:rsid w:val="00464955"/>
    <w:rsid w:val="00466C05"/>
    <w:rsid w:val="00467988"/>
    <w:rsid w:val="004806B8"/>
    <w:rsid w:val="0048086E"/>
    <w:rsid w:val="004834C7"/>
    <w:rsid w:val="00485C18"/>
    <w:rsid w:val="004875FA"/>
    <w:rsid w:val="00492948"/>
    <w:rsid w:val="004A268B"/>
    <w:rsid w:val="004A4751"/>
    <w:rsid w:val="004B12F7"/>
    <w:rsid w:val="004B25B6"/>
    <w:rsid w:val="004B2DF7"/>
    <w:rsid w:val="004B52F2"/>
    <w:rsid w:val="004B5D06"/>
    <w:rsid w:val="004B6656"/>
    <w:rsid w:val="004C0F0D"/>
    <w:rsid w:val="004C1712"/>
    <w:rsid w:val="004C1D3B"/>
    <w:rsid w:val="004C3FD0"/>
    <w:rsid w:val="004C61F4"/>
    <w:rsid w:val="004D0DE0"/>
    <w:rsid w:val="004D2C27"/>
    <w:rsid w:val="004D42B1"/>
    <w:rsid w:val="004D782F"/>
    <w:rsid w:val="004D7BBF"/>
    <w:rsid w:val="004E0A40"/>
    <w:rsid w:val="004E6AA6"/>
    <w:rsid w:val="004F1B3C"/>
    <w:rsid w:val="004F1FF5"/>
    <w:rsid w:val="004F45C3"/>
    <w:rsid w:val="004F4A62"/>
    <w:rsid w:val="0050034A"/>
    <w:rsid w:val="0050054A"/>
    <w:rsid w:val="00502629"/>
    <w:rsid w:val="00503DE8"/>
    <w:rsid w:val="00504A03"/>
    <w:rsid w:val="00515F6C"/>
    <w:rsid w:val="005265F5"/>
    <w:rsid w:val="00527601"/>
    <w:rsid w:val="00527CBB"/>
    <w:rsid w:val="005308AE"/>
    <w:rsid w:val="00531DCE"/>
    <w:rsid w:val="00532633"/>
    <w:rsid w:val="00532828"/>
    <w:rsid w:val="00535DDE"/>
    <w:rsid w:val="00540600"/>
    <w:rsid w:val="00546771"/>
    <w:rsid w:val="0054784A"/>
    <w:rsid w:val="005511DF"/>
    <w:rsid w:val="005511E4"/>
    <w:rsid w:val="00551405"/>
    <w:rsid w:val="00552E96"/>
    <w:rsid w:val="00554516"/>
    <w:rsid w:val="00554BBC"/>
    <w:rsid w:val="00554F2B"/>
    <w:rsid w:val="005564CD"/>
    <w:rsid w:val="00556E00"/>
    <w:rsid w:val="0055774E"/>
    <w:rsid w:val="005618CD"/>
    <w:rsid w:val="00570D7A"/>
    <w:rsid w:val="005728AD"/>
    <w:rsid w:val="00581E7E"/>
    <w:rsid w:val="005826FD"/>
    <w:rsid w:val="00583167"/>
    <w:rsid w:val="005832AF"/>
    <w:rsid w:val="005924A2"/>
    <w:rsid w:val="00592890"/>
    <w:rsid w:val="00592FBB"/>
    <w:rsid w:val="005A06B7"/>
    <w:rsid w:val="005B0401"/>
    <w:rsid w:val="005B3F30"/>
    <w:rsid w:val="005C0999"/>
    <w:rsid w:val="005C16D4"/>
    <w:rsid w:val="005C45A4"/>
    <w:rsid w:val="005D2A7E"/>
    <w:rsid w:val="005D4641"/>
    <w:rsid w:val="005E21C3"/>
    <w:rsid w:val="005F0D63"/>
    <w:rsid w:val="005F23A4"/>
    <w:rsid w:val="005F7064"/>
    <w:rsid w:val="005F7325"/>
    <w:rsid w:val="006064C7"/>
    <w:rsid w:val="0060724B"/>
    <w:rsid w:val="00610936"/>
    <w:rsid w:val="0061637E"/>
    <w:rsid w:val="00617983"/>
    <w:rsid w:val="00623B5C"/>
    <w:rsid w:val="006274BD"/>
    <w:rsid w:val="00630C8E"/>
    <w:rsid w:val="00631812"/>
    <w:rsid w:val="00640039"/>
    <w:rsid w:val="0064012B"/>
    <w:rsid w:val="00640C99"/>
    <w:rsid w:val="00651F32"/>
    <w:rsid w:val="00656226"/>
    <w:rsid w:val="00676B81"/>
    <w:rsid w:val="00680C02"/>
    <w:rsid w:val="00683D25"/>
    <w:rsid w:val="00693F20"/>
    <w:rsid w:val="006A1CC8"/>
    <w:rsid w:val="006A44E7"/>
    <w:rsid w:val="006C41D8"/>
    <w:rsid w:val="006C4272"/>
    <w:rsid w:val="006C6105"/>
    <w:rsid w:val="006C7D2A"/>
    <w:rsid w:val="006D0553"/>
    <w:rsid w:val="006D1129"/>
    <w:rsid w:val="006D2C15"/>
    <w:rsid w:val="006D7723"/>
    <w:rsid w:val="006E1FA7"/>
    <w:rsid w:val="006E36CE"/>
    <w:rsid w:val="006E4502"/>
    <w:rsid w:val="006E5798"/>
    <w:rsid w:val="006F0DFC"/>
    <w:rsid w:val="006F226A"/>
    <w:rsid w:val="006F256A"/>
    <w:rsid w:val="006F6A2C"/>
    <w:rsid w:val="00703DCB"/>
    <w:rsid w:val="00710063"/>
    <w:rsid w:val="00712554"/>
    <w:rsid w:val="00712C86"/>
    <w:rsid w:val="0071773B"/>
    <w:rsid w:val="00724FCF"/>
    <w:rsid w:val="0072775E"/>
    <w:rsid w:val="00730543"/>
    <w:rsid w:val="00730AC1"/>
    <w:rsid w:val="00731ECE"/>
    <w:rsid w:val="007331DC"/>
    <w:rsid w:val="007371DA"/>
    <w:rsid w:val="00751829"/>
    <w:rsid w:val="00754C0C"/>
    <w:rsid w:val="00754C41"/>
    <w:rsid w:val="00764739"/>
    <w:rsid w:val="00765F3D"/>
    <w:rsid w:val="00770828"/>
    <w:rsid w:val="00770FF0"/>
    <w:rsid w:val="007777F7"/>
    <w:rsid w:val="00777B04"/>
    <w:rsid w:val="00780692"/>
    <w:rsid w:val="007818B5"/>
    <w:rsid w:val="0078463E"/>
    <w:rsid w:val="00784FA1"/>
    <w:rsid w:val="00785F2D"/>
    <w:rsid w:val="007878C8"/>
    <w:rsid w:val="00791C99"/>
    <w:rsid w:val="00792908"/>
    <w:rsid w:val="00792B77"/>
    <w:rsid w:val="00795177"/>
    <w:rsid w:val="007A7020"/>
    <w:rsid w:val="007A7632"/>
    <w:rsid w:val="007B24C6"/>
    <w:rsid w:val="007B4C6A"/>
    <w:rsid w:val="007B7510"/>
    <w:rsid w:val="007C0379"/>
    <w:rsid w:val="007C13C6"/>
    <w:rsid w:val="007C2FED"/>
    <w:rsid w:val="007C3D58"/>
    <w:rsid w:val="007D031F"/>
    <w:rsid w:val="007D399C"/>
    <w:rsid w:val="007D48D9"/>
    <w:rsid w:val="007D7C36"/>
    <w:rsid w:val="007E7E43"/>
    <w:rsid w:val="007F1218"/>
    <w:rsid w:val="007F32D3"/>
    <w:rsid w:val="007F616C"/>
    <w:rsid w:val="007F7288"/>
    <w:rsid w:val="007F7F4D"/>
    <w:rsid w:val="00801E5D"/>
    <w:rsid w:val="00804F2A"/>
    <w:rsid w:val="0080563D"/>
    <w:rsid w:val="00812E77"/>
    <w:rsid w:val="008151E4"/>
    <w:rsid w:val="0081693F"/>
    <w:rsid w:val="008209E5"/>
    <w:rsid w:val="00822572"/>
    <w:rsid w:val="00823F90"/>
    <w:rsid w:val="00833D59"/>
    <w:rsid w:val="00834ABE"/>
    <w:rsid w:val="00835CBD"/>
    <w:rsid w:val="00836D23"/>
    <w:rsid w:val="00841060"/>
    <w:rsid w:val="008438F5"/>
    <w:rsid w:val="00845B53"/>
    <w:rsid w:val="00846164"/>
    <w:rsid w:val="0084692A"/>
    <w:rsid w:val="008517AB"/>
    <w:rsid w:val="00855998"/>
    <w:rsid w:val="00864309"/>
    <w:rsid w:val="008648C5"/>
    <w:rsid w:val="0086531C"/>
    <w:rsid w:val="008665F3"/>
    <w:rsid w:val="00866DD3"/>
    <w:rsid w:val="00871783"/>
    <w:rsid w:val="00871966"/>
    <w:rsid w:val="00873FF9"/>
    <w:rsid w:val="008755C5"/>
    <w:rsid w:val="008829B1"/>
    <w:rsid w:val="00882C18"/>
    <w:rsid w:val="00883577"/>
    <w:rsid w:val="00883853"/>
    <w:rsid w:val="008853E7"/>
    <w:rsid w:val="00886F9D"/>
    <w:rsid w:val="00886FCE"/>
    <w:rsid w:val="00893A82"/>
    <w:rsid w:val="008A0C6C"/>
    <w:rsid w:val="008A1F43"/>
    <w:rsid w:val="008A2958"/>
    <w:rsid w:val="008A622B"/>
    <w:rsid w:val="008B550E"/>
    <w:rsid w:val="008B7C14"/>
    <w:rsid w:val="008C13C4"/>
    <w:rsid w:val="008D2603"/>
    <w:rsid w:val="008D2C4B"/>
    <w:rsid w:val="008D595E"/>
    <w:rsid w:val="008F2603"/>
    <w:rsid w:val="008F4CD2"/>
    <w:rsid w:val="00900F32"/>
    <w:rsid w:val="009051FB"/>
    <w:rsid w:val="00915BC1"/>
    <w:rsid w:val="00917E4C"/>
    <w:rsid w:val="009247E4"/>
    <w:rsid w:val="00930235"/>
    <w:rsid w:val="0093346F"/>
    <w:rsid w:val="0093461A"/>
    <w:rsid w:val="00942F1B"/>
    <w:rsid w:val="00946AB1"/>
    <w:rsid w:val="0095252E"/>
    <w:rsid w:val="00960214"/>
    <w:rsid w:val="00960B29"/>
    <w:rsid w:val="00963AC2"/>
    <w:rsid w:val="00971DED"/>
    <w:rsid w:val="009766A1"/>
    <w:rsid w:val="00976A62"/>
    <w:rsid w:val="00985D32"/>
    <w:rsid w:val="00990569"/>
    <w:rsid w:val="00990A09"/>
    <w:rsid w:val="00990D53"/>
    <w:rsid w:val="00997C84"/>
    <w:rsid w:val="009A2DDD"/>
    <w:rsid w:val="009A7119"/>
    <w:rsid w:val="009A772E"/>
    <w:rsid w:val="009B2D16"/>
    <w:rsid w:val="009B3036"/>
    <w:rsid w:val="009B3CF5"/>
    <w:rsid w:val="009B5791"/>
    <w:rsid w:val="009B57FC"/>
    <w:rsid w:val="009C1F86"/>
    <w:rsid w:val="009C2F79"/>
    <w:rsid w:val="009C3368"/>
    <w:rsid w:val="009C47C8"/>
    <w:rsid w:val="009D37F0"/>
    <w:rsid w:val="009D4ABB"/>
    <w:rsid w:val="009D52ED"/>
    <w:rsid w:val="009D7506"/>
    <w:rsid w:val="009E1C24"/>
    <w:rsid w:val="009E5BE7"/>
    <w:rsid w:val="009F2B26"/>
    <w:rsid w:val="009F650D"/>
    <w:rsid w:val="009F6AED"/>
    <w:rsid w:val="00A00BCF"/>
    <w:rsid w:val="00A04CF8"/>
    <w:rsid w:val="00A05A60"/>
    <w:rsid w:val="00A06B28"/>
    <w:rsid w:val="00A11B00"/>
    <w:rsid w:val="00A14590"/>
    <w:rsid w:val="00A14D55"/>
    <w:rsid w:val="00A162F5"/>
    <w:rsid w:val="00A16EAF"/>
    <w:rsid w:val="00A254B3"/>
    <w:rsid w:val="00A32AC6"/>
    <w:rsid w:val="00A40225"/>
    <w:rsid w:val="00A41489"/>
    <w:rsid w:val="00A4615D"/>
    <w:rsid w:val="00A46A73"/>
    <w:rsid w:val="00A51E6A"/>
    <w:rsid w:val="00A5491C"/>
    <w:rsid w:val="00A5786D"/>
    <w:rsid w:val="00A57D72"/>
    <w:rsid w:val="00A57DF9"/>
    <w:rsid w:val="00A70F3C"/>
    <w:rsid w:val="00A76CED"/>
    <w:rsid w:val="00A805DD"/>
    <w:rsid w:val="00A83025"/>
    <w:rsid w:val="00A87288"/>
    <w:rsid w:val="00A95D0F"/>
    <w:rsid w:val="00A96B77"/>
    <w:rsid w:val="00A97A89"/>
    <w:rsid w:val="00AA0629"/>
    <w:rsid w:val="00AA48A2"/>
    <w:rsid w:val="00AA72EA"/>
    <w:rsid w:val="00AB18F6"/>
    <w:rsid w:val="00AB5962"/>
    <w:rsid w:val="00AC2520"/>
    <w:rsid w:val="00AD28B4"/>
    <w:rsid w:val="00AE086B"/>
    <w:rsid w:val="00AE146F"/>
    <w:rsid w:val="00AE2EA2"/>
    <w:rsid w:val="00AE39C0"/>
    <w:rsid w:val="00AE5843"/>
    <w:rsid w:val="00AE58BE"/>
    <w:rsid w:val="00AF111C"/>
    <w:rsid w:val="00AF13DC"/>
    <w:rsid w:val="00AF2398"/>
    <w:rsid w:val="00AF6612"/>
    <w:rsid w:val="00B02282"/>
    <w:rsid w:val="00B03F16"/>
    <w:rsid w:val="00B11C7F"/>
    <w:rsid w:val="00B12704"/>
    <w:rsid w:val="00B13ECD"/>
    <w:rsid w:val="00B178FF"/>
    <w:rsid w:val="00B200EE"/>
    <w:rsid w:val="00B25C64"/>
    <w:rsid w:val="00B2610E"/>
    <w:rsid w:val="00B2656D"/>
    <w:rsid w:val="00B2748B"/>
    <w:rsid w:val="00B276FD"/>
    <w:rsid w:val="00B32A0D"/>
    <w:rsid w:val="00B37AF6"/>
    <w:rsid w:val="00B37DCA"/>
    <w:rsid w:val="00B44E38"/>
    <w:rsid w:val="00B57522"/>
    <w:rsid w:val="00B64351"/>
    <w:rsid w:val="00B73B9C"/>
    <w:rsid w:val="00B81F41"/>
    <w:rsid w:val="00B830DC"/>
    <w:rsid w:val="00B92BA7"/>
    <w:rsid w:val="00B939B4"/>
    <w:rsid w:val="00BA3ADE"/>
    <w:rsid w:val="00BA674E"/>
    <w:rsid w:val="00BB00E7"/>
    <w:rsid w:val="00BB24CE"/>
    <w:rsid w:val="00BB3C37"/>
    <w:rsid w:val="00BB46D5"/>
    <w:rsid w:val="00BB51DB"/>
    <w:rsid w:val="00BB6792"/>
    <w:rsid w:val="00BB7F8F"/>
    <w:rsid w:val="00BC02CA"/>
    <w:rsid w:val="00BC0EFA"/>
    <w:rsid w:val="00BC271F"/>
    <w:rsid w:val="00BC2994"/>
    <w:rsid w:val="00BC62D8"/>
    <w:rsid w:val="00BD014A"/>
    <w:rsid w:val="00BD34B3"/>
    <w:rsid w:val="00BE2A0E"/>
    <w:rsid w:val="00BE5FF4"/>
    <w:rsid w:val="00BF341E"/>
    <w:rsid w:val="00C0000F"/>
    <w:rsid w:val="00C02160"/>
    <w:rsid w:val="00C02AB8"/>
    <w:rsid w:val="00C02DA1"/>
    <w:rsid w:val="00C04ADD"/>
    <w:rsid w:val="00C07241"/>
    <w:rsid w:val="00C16F21"/>
    <w:rsid w:val="00C16FFE"/>
    <w:rsid w:val="00C20777"/>
    <w:rsid w:val="00C23DED"/>
    <w:rsid w:val="00C2569C"/>
    <w:rsid w:val="00C267F1"/>
    <w:rsid w:val="00C312A8"/>
    <w:rsid w:val="00C36AD6"/>
    <w:rsid w:val="00C44468"/>
    <w:rsid w:val="00C44AF9"/>
    <w:rsid w:val="00C44FF2"/>
    <w:rsid w:val="00C45004"/>
    <w:rsid w:val="00C4663E"/>
    <w:rsid w:val="00C4693E"/>
    <w:rsid w:val="00C50407"/>
    <w:rsid w:val="00C50D8E"/>
    <w:rsid w:val="00C52804"/>
    <w:rsid w:val="00C54194"/>
    <w:rsid w:val="00C56848"/>
    <w:rsid w:val="00C56AF8"/>
    <w:rsid w:val="00C60029"/>
    <w:rsid w:val="00C6084D"/>
    <w:rsid w:val="00C61B34"/>
    <w:rsid w:val="00C67629"/>
    <w:rsid w:val="00C71691"/>
    <w:rsid w:val="00C73A1A"/>
    <w:rsid w:val="00C73B60"/>
    <w:rsid w:val="00C82435"/>
    <w:rsid w:val="00C843B1"/>
    <w:rsid w:val="00C90DAA"/>
    <w:rsid w:val="00CA0751"/>
    <w:rsid w:val="00CA43EB"/>
    <w:rsid w:val="00CA6E19"/>
    <w:rsid w:val="00CB79D5"/>
    <w:rsid w:val="00CC0169"/>
    <w:rsid w:val="00CC0C8A"/>
    <w:rsid w:val="00CC7957"/>
    <w:rsid w:val="00CD3FC7"/>
    <w:rsid w:val="00CE0EF1"/>
    <w:rsid w:val="00CE27F7"/>
    <w:rsid w:val="00CE3D9F"/>
    <w:rsid w:val="00CF485B"/>
    <w:rsid w:val="00CF571C"/>
    <w:rsid w:val="00CF6205"/>
    <w:rsid w:val="00D01EA9"/>
    <w:rsid w:val="00D047A0"/>
    <w:rsid w:val="00D12B5B"/>
    <w:rsid w:val="00D1416C"/>
    <w:rsid w:val="00D15159"/>
    <w:rsid w:val="00D1583C"/>
    <w:rsid w:val="00D209C1"/>
    <w:rsid w:val="00D26B94"/>
    <w:rsid w:val="00D27966"/>
    <w:rsid w:val="00D302B0"/>
    <w:rsid w:val="00D31424"/>
    <w:rsid w:val="00D37315"/>
    <w:rsid w:val="00D407D2"/>
    <w:rsid w:val="00D4170E"/>
    <w:rsid w:val="00D515B3"/>
    <w:rsid w:val="00D51865"/>
    <w:rsid w:val="00D52E8F"/>
    <w:rsid w:val="00D539EA"/>
    <w:rsid w:val="00D57383"/>
    <w:rsid w:val="00D624FE"/>
    <w:rsid w:val="00D62BC2"/>
    <w:rsid w:val="00D63D3A"/>
    <w:rsid w:val="00D64EE1"/>
    <w:rsid w:val="00D65EBB"/>
    <w:rsid w:val="00D71956"/>
    <w:rsid w:val="00D76574"/>
    <w:rsid w:val="00D76A85"/>
    <w:rsid w:val="00D80921"/>
    <w:rsid w:val="00D8162B"/>
    <w:rsid w:val="00D81C7F"/>
    <w:rsid w:val="00D81E86"/>
    <w:rsid w:val="00D83042"/>
    <w:rsid w:val="00D93D29"/>
    <w:rsid w:val="00D96B5F"/>
    <w:rsid w:val="00DA3CC0"/>
    <w:rsid w:val="00DB0768"/>
    <w:rsid w:val="00DB1FE8"/>
    <w:rsid w:val="00DC29AA"/>
    <w:rsid w:val="00DC7D7F"/>
    <w:rsid w:val="00DD2040"/>
    <w:rsid w:val="00DD4C4D"/>
    <w:rsid w:val="00DD5006"/>
    <w:rsid w:val="00DD6A00"/>
    <w:rsid w:val="00DE3F90"/>
    <w:rsid w:val="00DE64D7"/>
    <w:rsid w:val="00E04F35"/>
    <w:rsid w:val="00E16333"/>
    <w:rsid w:val="00E16D19"/>
    <w:rsid w:val="00E2275B"/>
    <w:rsid w:val="00E22946"/>
    <w:rsid w:val="00E2399D"/>
    <w:rsid w:val="00E27D81"/>
    <w:rsid w:val="00E32E3A"/>
    <w:rsid w:val="00E34EF9"/>
    <w:rsid w:val="00E3582F"/>
    <w:rsid w:val="00E36C4B"/>
    <w:rsid w:val="00E37092"/>
    <w:rsid w:val="00E3718B"/>
    <w:rsid w:val="00E46899"/>
    <w:rsid w:val="00E5109A"/>
    <w:rsid w:val="00E541B3"/>
    <w:rsid w:val="00E54BD8"/>
    <w:rsid w:val="00E5654F"/>
    <w:rsid w:val="00E601CC"/>
    <w:rsid w:val="00E61FC6"/>
    <w:rsid w:val="00E621E4"/>
    <w:rsid w:val="00E62344"/>
    <w:rsid w:val="00E672C1"/>
    <w:rsid w:val="00E67DB4"/>
    <w:rsid w:val="00E810BE"/>
    <w:rsid w:val="00E830A7"/>
    <w:rsid w:val="00E85A2A"/>
    <w:rsid w:val="00E90BA2"/>
    <w:rsid w:val="00E94CBF"/>
    <w:rsid w:val="00E955F6"/>
    <w:rsid w:val="00E95B63"/>
    <w:rsid w:val="00EA7CAC"/>
    <w:rsid w:val="00EB1EED"/>
    <w:rsid w:val="00EB1F2D"/>
    <w:rsid w:val="00EB5F55"/>
    <w:rsid w:val="00EB65A1"/>
    <w:rsid w:val="00EB6634"/>
    <w:rsid w:val="00EC2718"/>
    <w:rsid w:val="00ED4288"/>
    <w:rsid w:val="00ED5105"/>
    <w:rsid w:val="00ED5226"/>
    <w:rsid w:val="00EE7920"/>
    <w:rsid w:val="00EF288E"/>
    <w:rsid w:val="00EF33B4"/>
    <w:rsid w:val="00EF3933"/>
    <w:rsid w:val="00EF3F8C"/>
    <w:rsid w:val="00F01EBC"/>
    <w:rsid w:val="00F0544F"/>
    <w:rsid w:val="00F06253"/>
    <w:rsid w:val="00F10BDA"/>
    <w:rsid w:val="00F203B4"/>
    <w:rsid w:val="00F23C38"/>
    <w:rsid w:val="00F23E10"/>
    <w:rsid w:val="00F26385"/>
    <w:rsid w:val="00F33245"/>
    <w:rsid w:val="00F34CB2"/>
    <w:rsid w:val="00F3607A"/>
    <w:rsid w:val="00F4220F"/>
    <w:rsid w:val="00F42515"/>
    <w:rsid w:val="00F51F2C"/>
    <w:rsid w:val="00F56332"/>
    <w:rsid w:val="00F676F0"/>
    <w:rsid w:val="00F7045B"/>
    <w:rsid w:val="00F733BF"/>
    <w:rsid w:val="00F73682"/>
    <w:rsid w:val="00F83879"/>
    <w:rsid w:val="00F8420F"/>
    <w:rsid w:val="00F84D71"/>
    <w:rsid w:val="00F86FAD"/>
    <w:rsid w:val="00F92063"/>
    <w:rsid w:val="00F952B1"/>
    <w:rsid w:val="00FA60AD"/>
    <w:rsid w:val="00FB354D"/>
    <w:rsid w:val="00FC0007"/>
    <w:rsid w:val="00FC559B"/>
    <w:rsid w:val="00FD5AEF"/>
    <w:rsid w:val="00FE256C"/>
    <w:rsid w:val="00FE30C2"/>
    <w:rsid w:val="00FE7D1F"/>
    <w:rsid w:val="00FF4DA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461">
      <o:colormenu v:ext="edit" fillcolor="none" strokecolor="none"/>
    </o:shapedefaults>
    <o:shapelayout v:ext="edit">
      <o:idmap v:ext="edit" data="1,4,6,8,10,12,14,16,19,21"/>
      <o:rules v:ext="edit">
        <o:r id="V:Rule1" type="arc" idref="#_x0000_s13295"/>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F7"/>
  </w:style>
  <w:style w:type="paragraph" w:styleId="Heading1">
    <w:name w:val="heading 1"/>
    <w:basedOn w:val="Normal"/>
    <w:next w:val="Normal"/>
    <w:link w:val="Heading1Char"/>
    <w:qFormat/>
    <w:rsid w:val="00990A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44AF9"/>
    <w:pPr>
      <w:keepNext/>
      <w:tabs>
        <w:tab w:val="left" w:pos="4680"/>
        <w:tab w:val="left" w:pos="8841"/>
      </w:tabs>
      <w:spacing w:after="0" w:line="240" w:lineRule="auto"/>
      <w:outlineLvl w:val="1"/>
    </w:pPr>
    <w:rPr>
      <w:rFonts w:ascii="Arial" w:eastAsia="Times New Roman" w:hAnsi="Arial" w:cs="Times New Roman"/>
      <w:b/>
      <w:szCs w:val="20"/>
      <w:lang w:val="fr-CA"/>
    </w:rPr>
  </w:style>
  <w:style w:type="paragraph" w:styleId="Heading4">
    <w:name w:val="heading 4"/>
    <w:basedOn w:val="Normal"/>
    <w:next w:val="Normal"/>
    <w:link w:val="Heading4Char"/>
    <w:unhideWhenUsed/>
    <w:qFormat/>
    <w:rsid w:val="009A772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D93D29"/>
    <w:pPr>
      <w:keepNext/>
      <w:spacing w:after="0" w:line="240" w:lineRule="auto"/>
      <w:outlineLvl w:val="4"/>
    </w:pPr>
    <w:rPr>
      <w:rFonts w:ascii="Times New Roman" w:eastAsia="Times New Roman" w:hAnsi="Times New Roman" w:cs="Times New Roman"/>
      <w:b/>
      <w:bCs/>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A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44AF9"/>
    <w:rPr>
      <w:rFonts w:ascii="Arial" w:eastAsia="Times New Roman" w:hAnsi="Arial" w:cs="Times New Roman"/>
      <w:b/>
      <w:szCs w:val="20"/>
      <w:lang w:val="fr-CA"/>
    </w:rPr>
  </w:style>
  <w:style w:type="character" w:customStyle="1" w:styleId="Heading4Char">
    <w:name w:val="Heading 4 Char"/>
    <w:basedOn w:val="DefaultParagraphFont"/>
    <w:link w:val="Heading4"/>
    <w:uiPriority w:val="9"/>
    <w:semiHidden/>
    <w:rsid w:val="009A772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D93D29"/>
    <w:rPr>
      <w:rFonts w:ascii="Times New Roman" w:eastAsia="Times New Roman" w:hAnsi="Times New Roman" w:cs="Times New Roman"/>
      <w:b/>
      <w:bCs/>
      <w:sz w:val="24"/>
      <w:szCs w:val="20"/>
      <w:lang w:val="en-US"/>
    </w:rPr>
  </w:style>
  <w:style w:type="paragraph" w:styleId="Header">
    <w:name w:val="header"/>
    <w:basedOn w:val="Normal"/>
    <w:link w:val="HeaderChar"/>
    <w:unhideWhenUsed/>
    <w:rsid w:val="00BB51DB"/>
    <w:pPr>
      <w:tabs>
        <w:tab w:val="center" w:pos="4320"/>
        <w:tab w:val="right" w:pos="8640"/>
      </w:tabs>
      <w:spacing w:after="0" w:line="240" w:lineRule="auto"/>
    </w:pPr>
  </w:style>
  <w:style w:type="character" w:customStyle="1" w:styleId="HeaderChar">
    <w:name w:val="Header Char"/>
    <w:basedOn w:val="DefaultParagraphFont"/>
    <w:link w:val="Header"/>
    <w:rsid w:val="00BB51DB"/>
  </w:style>
  <w:style w:type="paragraph" w:styleId="Footer">
    <w:name w:val="footer"/>
    <w:basedOn w:val="Normal"/>
    <w:link w:val="FooterChar"/>
    <w:unhideWhenUsed/>
    <w:rsid w:val="00BB51DB"/>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B51DB"/>
  </w:style>
  <w:style w:type="paragraph" w:styleId="BalloonText">
    <w:name w:val="Balloon Text"/>
    <w:basedOn w:val="Normal"/>
    <w:link w:val="BalloonTextChar"/>
    <w:uiPriority w:val="99"/>
    <w:semiHidden/>
    <w:unhideWhenUsed/>
    <w:rsid w:val="00BB5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1DB"/>
    <w:rPr>
      <w:rFonts w:ascii="Tahoma" w:hAnsi="Tahoma" w:cs="Tahoma"/>
      <w:sz w:val="16"/>
      <w:szCs w:val="16"/>
    </w:rPr>
  </w:style>
  <w:style w:type="character" w:styleId="PageNumber">
    <w:name w:val="page number"/>
    <w:basedOn w:val="DefaultParagraphFont"/>
    <w:rsid w:val="009B5791"/>
  </w:style>
  <w:style w:type="paragraph" w:styleId="DocumentMap">
    <w:name w:val="Document Map"/>
    <w:basedOn w:val="Normal"/>
    <w:link w:val="DocumentMapChar"/>
    <w:uiPriority w:val="99"/>
    <w:semiHidden/>
    <w:unhideWhenUsed/>
    <w:rsid w:val="004D7BB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D7BBF"/>
    <w:rPr>
      <w:rFonts w:ascii="Tahoma" w:hAnsi="Tahoma" w:cs="Tahoma"/>
      <w:sz w:val="16"/>
      <w:szCs w:val="16"/>
    </w:rPr>
  </w:style>
  <w:style w:type="paragraph" w:styleId="BodyText">
    <w:name w:val="Body Text"/>
    <w:basedOn w:val="Normal"/>
    <w:link w:val="BodyTextChar"/>
    <w:rsid w:val="00C44AF9"/>
    <w:pPr>
      <w:spacing w:after="0" w:line="240" w:lineRule="auto"/>
    </w:pPr>
    <w:rPr>
      <w:rFonts w:ascii="Arial" w:eastAsia="Times New Roman" w:hAnsi="Arial" w:cs="Times New Roman"/>
      <w:sz w:val="28"/>
      <w:szCs w:val="20"/>
      <w:lang w:val="fr-CA"/>
    </w:rPr>
  </w:style>
  <w:style w:type="character" w:customStyle="1" w:styleId="BodyTextChar">
    <w:name w:val="Body Text Char"/>
    <w:basedOn w:val="DefaultParagraphFont"/>
    <w:link w:val="BodyText"/>
    <w:rsid w:val="00C44AF9"/>
    <w:rPr>
      <w:rFonts w:ascii="Arial" w:eastAsia="Times New Roman" w:hAnsi="Arial" w:cs="Times New Roman"/>
      <w:sz w:val="28"/>
      <w:szCs w:val="20"/>
      <w:lang w:val="fr-CA"/>
    </w:rPr>
  </w:style>
  <w:style w:type="character" w:styleId="Hyperlink">
    <w:name w:val="Hyperlink"/>
    <w:basedOn w:val="DefaultParagraphFont"/>
    <w:uiPriority w:val="99"/>
    <w:rsid w:val="00C44AF9"/>
    <w:rPr>
      <w:color w:val="0000FF"/>
      <w:u w:val="single"/>
    </w:rPr>
  </w:style>
  <w:style w:type="character" w:styleId="FollowedHyperlink">
    <w:name w:val="FollowedHyperlink"/>
    <w:basedOn w:val="DefaultParagraphFont"/>
    <w:uiPriority w:val="99"/>
    <w:semiHidden/>
    <w:unhideWhenUsed/>
    <w:rsid w:val="00F33245"/>
    <w:rPr>
      <w:color w:val="800080" w:themeColor="followedHyperlink"/>
      <w:u w:val="single"/>
    </w:rPr>
  </w:style>
  <w:style w:type="table" w:styleId="TableGrid">
    <w:name w:val="Table Grid"/>
    <w:basedOn w:val="TableNormal"/>
    <w:rsid w:val="00D96B5F"/>
    <w:pPr>
      <w:spacing w:after="0" w:line="240" w:lineRule="auto"/>
    </w:pPr>
    <w:rPr>
      <w:rFonts w:ascii="Times New Roman" w:eastAsia="Times New Roman" w:hAnsi="Times New Roman" w:cs="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D7C36"/>
    <w:rPr>
      <w:color w:val="808080"/>
    </w:rPr>
  </w:style>
  <w:style w:type="paragraph" w:styleId="PlainText">
    <w:name w:val="Plain Text"/>
    <w:basedOn w:val="Normal"/>
    <w:link w:val="PlainTextChar"/>
    <w:rsid w:val="00680C02"/>
    <w:pPr>
      <w:spacing w:after="0" w:line="240" w:lineRule="auto"/>
    </w:pPr>
    <w:rPr>
      <w:rFonts w:ascii="Courier New" w:eastAsia="Times New Roman" w:hAnsi="Courier New" w:cs="Times New Roman"/>
      <w:sz w:val="20"/>
      <w:szCs w:val="20"/>
      <w:lang w:val="en-US" w:eastAsia="fr-FR"/>
    </w:rPr>
  </w:style>
  <w:style w:type="character" w:customStyle="1" w:styleId="PlainTextChar">
    <w:name w:val="Plain Text Char"/>
    <w:basedOn w:val="DefaultParagraphFont"/>
    <w:link w:val="PlainText"/>
    <w:rsid w:val="00680C02"/>
    <w:rPr>
      <w:rFonts w:ascii="Courier New" w:eastAsia="Times New Roman" w:hAnsi="Courier New" w:cs="Times New Roman"/>
      <w:sz w:val="20"/>
      <w:szCs w:val="20"/>
      <w:lang w:val="en-US" w:eastAsia="fr-FR"/>
    </w:rPr>
  </w:style>
  <w:style w:type="paragraph" w:customStyle="1" w:styleId="Style1">
    <w:name w:val="Style1"/>
    <w:basedOn w:val="Header"/>
    <w:qFormat/>
    <w:rsid w:val="00990A09"/>
    <w:pPr>
      <w:pBdr>
        <w:top w:val="single" w:sz="4" w:space="1" w:color="auto"/>
        <w:left w:val="single" w:sz="4" w:space="4" w:color="auto"/>
        <w:bottom w:val="single" w:sz="4" w:space="1" w:color="auto"/>
        <w:right w:val="single" w:sz="4" w:space="4" w:color="auto"/>
      </w:pBdr>
      <w:tabs>
        <w:tab w:val="clear" w:pos="4320"/>
        <w:tab w:val="clear" w:pos="8640"/>
      </w:tabs>
      <w:ind w:left="-709" w:right="93" w:hanging="5"/>
      <w:outlineLvl w:val="0"/>
    </w:pPr>
    <w:rPr>
      <w:rFonts w:cstheme="minorHAnsi"/>
      <w:b/>
      <w:lang w:val="fr-CA"/>
    </w:rPr>
  </w:style>
  <w:style w:type="paragraph" w:styleId="ListParagraph">
    <w:name w:val="List Paragraph"/>
    <w:basedOn w:val="Normal"/>
    <w:uiPriority w:val="34"/>
    <w:rsid w:val="00F01EBC"/>
    <w:pPr>
      <w:ind w:left="720"/>
      <w:contextualSpacing/>
    </w:pPr>
  </w:style>
  <w:style w:type="paragraph" w:styleId="NormalWeb">
    <w:name w:val="Normal (Web)"/>
    <w:basedOn w:val="Normal"/>
    <w:rsid w:val="001D03DE"/>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paragraph" w:styleId="BodyTextIndent">
    <w:name w:val="Body Text Indent"/>
    <w:basedOn w:val="Normal"/>
    <w:link w:val="BodyTextIndentChar"/>
    <w:rsid w:val="00467988"/>
    <w:pPr>
      <w:spacing w:after="120" w:line="240" w:lineRule="auto"/>
      <w:ind w:left="283"/>
    </w:pPr>
    <w:rPr>
      <w:rFonts w:ascii="Times New Roman" w:eastAsia="Times New Roman" w:hAnsi="Times New Roman" w:cs="Times New Roman"/>
      <w:sz w:val="24"/>
      <w:szCs w:val="24"/>
      <w:lang w:val="fr-CA" w:eastAsia="fr-CA"/>
    </w:rPr>
  </w:style>
  <w:style w:type="character" w:customStyle="1" w:styleId="BodyTextIndentChar">
    <w:name w:val="Body Text Indent Char"/>
    <w:basedOn w:val="DefaultParagraphFont"/>
    <w:link w:val="BodyTextIndent"/>
    <w:rsid w:val="00467988"/>
    <w:rPr>
      <w:rFonts w:ascii="Times New Roman" w:eastAsia="Times New Roman" w:hAnsi="Times New Roman" w:cs="Times New Roman"/>
      <w:sz w:val="24"/>
      <w:szCs w:val="24"/>
      <w:lang w:val="fr-CA" w:eastAsia="fr-CA"/>
    </w:rPr>
  </w:style>
  <w:style w:type="paragraph" w:customStyle="1" w:styleId="Default">
    <w:name w:val="Default"/>
    <w:rsid w:val="00AC2520"/>
    <w:pPr>
      <w:autoSpaceDE w:val="0"/>
      <w:autoSpaceDN w:val="0"/>
      <w:adjustRightInd w:val="0"/>
      <w:spacing w:after="0" w:line="240" w:lineRule="auto"/>
    </w:pPr>
    <w:rPr>
      <w:rFonts w:ascii="Calibri" w:hAnsi="Calibri" w:cs="Calibri"/>
      <w:color w:val="000000"/>
      <w:sz w:val="24"/>
      <w:szCs w:val="24"/>
    </w:rPr>
  </w:style>
  <w:style w:type="paragraph" w:customStyle="1" w:styleId="MTDisplayEquation">
    <w:name w:val="MTDisplayEquation"/>
    <w:basedOn w:val="Normal"/>
    <w:next w:val="Normal"/>
    <w:link w:val="MTDisplayEquationCar"/>
    <w:rsid w:val="004C3FD0"/>
    <w:pPr>
      <w:tabs>
        <w:tab w:val="center" w:pos="5080"/>
        <w:tab w:val="right" w:pos="9720"/>
      </w:tabs>
      <w:spacing w:after="0" w:line="240" w:lineRule="auto"/>
      <w:ind w:left="426"/>
    </w:pPr>
    <w:rPr>
      <w:rFonts w:ascii="Calibri" w:hAnsi="Calibri" w:cs="Calibri"/>
      <w:bCs/>
      <w:lang w:val="fr-CA"/>
    </w:rPr>
  </w:style>
  <w:style w:type="character" w:customStyle="1" w:styleId="MTDisplayEquationCar">
    <w:name w:val="MTDisplayEquation Car"/>
    <w:basedOn w:val="DefaultParagraphFont"/>
    <w:link w:val="MTDisplayEquation"/>
    <w:rsid w:val="004C3FD0"/>
    <w:rPr>
      <w:rFonts w:ascii="Calibri" w:hAnsi="Calibri" w:cs="Calibri"/>
      <w:bCs/>
      <w:lang w:val="fr-CA"/>
    </w:rPr>
  </w:style>
  <w:style w:type="paragraph" w:styleId="TOCHeading">
    <w:name w:val="TOC Heading"/>
    <w:basedOn w:val="Heading1"/>
    <w:next w:val="Normal"/>
    <w:uiPriority w:val="39"/>
    <w:semiHidden/>
    <w:unhideWhenUsed/>
    <w:qFormat/>
    <w:rsid w:val="001654FD"/>
    <w:pPr>
      <w:outlineLvl w:val="9"/>
    </w:pPr>
    <w:rPr>
      <w:lang w:val="en-US"/>
    </w:rPr>
  </w:style>
  <w:style w:type="paragraph" w:styleId="TOC1">
    <w:name w:val="toc 1"/>
    <w:basedOn w:val="Normal"/>
    <w:next w:val="Normal"/>
    <w:autoRedefine/>
    <w:uiPriority w:val="39"/>
    <w:unhideWhenUsed/>
    <w:qFormat/>
    <w:rsid w:val="001654FD"/>
    <w:pPr>
      <w:spacing w:after="100"/>
    </w:pPr>
  </w:style>
  <w:style w:type="paragraph" w:styleId="TOC2">
    <w:name w:val="toc 2"/>
    <w:basedOn w:val="Normal"/>
    <w:next w:val="Normal"/>
    <w:autoRedefine/>
    <w:uiPriority w:val="39"/>
    <w:unhideWhenUsed/>
    <w:qFormat/>
    <w:rsid w:val="001654FD"/>
    <w:pPr>
      <w:spacing w:after="100"/>
      <w:ind w:left="220"/>
    </w:pPr>
  </w:style>
  <w:style w:type="paragraph" w:styleId="TOC3">
    <w:name w:val="toc 3"/>
    <w:basedOn w:val="Normal"/>
    <w:next w:val="Normal"/>
    <w:autoRedefine/>
    <w:uiPriority w:val="39"/>
    <w:unhideWhenUsed/>
    <w:qFormat/>
    <w:rsid w:val="005308AE"/>
    <w:pPr>
      <w:spacing w:after="100"/>
      <w:ind w:left="440"/>
    </w:pPr>
    <w:rPr>
      <w:rFonts w:eastAsiaTheme="minorEastAsia"/>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16F5E-B076-4F71-8907-D52B7BB8B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2818</Characters>
  <Application>Microsoft Office Word</Application>
  <DocSecurity>0</DocSecurity>
  <Lines>23</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Government of Manitoba</Company>
  <LinksUpToDate>false</LinksUpToDate>
  <CharactersWithSpaces>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Cponsin</dc:creator>
  <cp:lastModifiedBy>jperrinlev</cp:lastModifiedBy>
  <cp:revision>2</cp:revision>
  <cp:lastPrinted>2013-03-20T15:18:00Z</cp:lastPrinted>
  <dcterms:created xsi:type="dcterms:W3CDTF">2013-04-25T14:25:00Z</dcterms:created>
  <dcterms:modified xsi:type="dcterms:W3CDTF">2013-04-25T14:25:00Z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