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371"/>
        <w:tblW w:w="7720" w:type="dxa"/>
        <w:tblLook w:val="04A0" w:firstRow="1" w:lastRow="0" w:firstColumn="1" w:lastColumn="0" w:noHBand="0" w:noVBand="1"/>
      </w:tblPr>
      <w:tblGrid>
        <w:gridCol w:w="2811"/>
        <w:gridCol w:w="2252"/>
        <w:gridCol w:w="2657"/>
      </w:tblGrid>
      <w:tr w:rsidR="00883072" w:rsidRPr="00883072" w14:paraId="265D82F2" w14:textId="77777777" w:rsidTr="00DE76C0">
        <w:trPr>
          <w:trHeight w:val="510"/>
        </w:trPr>
        <w:tc>
          <w:tcPr>
            <w:tcW w:w="7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889F8C" w14:textId="77777777" w:rsidR="00883072" w:rsidRPr="00883072" w:rsidRDefault="00883072" w:rsidP="005C3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883072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Police d'assurance combinée des locataires (Franchise de 500 $)</w:t>
            </w:r>
          </w:p>
        </w:tc>
      </w:tr>
      <w:tr w:rsidR="00883072" w:rsidRPr="00883072" w14:paraId="69AC3BB3" w14:textId="77777777" w:rsidTr="00DE76C0">
        <w:trPr>
          <w:trHeight w:val="510"/>
        </w:trPr>
        <w:tc>
          <w:tcPr>
            <w:tcW w:w="7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754385" w14:textId="728BC736" w:rsidR="00883072" w:rsidRPr="00883072" w:rsidRDefault="00883072" w:rsidP="005C3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</w:pPr>
            <w:proofErr w:type="spellStart"/>
            <w:r w:rsidRPr="00883072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>Tou</w:t>
            </w:r>
            <w:r w:rsidR="007E7E1D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>te</w:t>
            </w:r>
            <w:r w:rsidRPr="00883072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>s</w:t>
            </w:r>
            <w:proofErr w:type="spellEnd"/>
            <w:r w:rsidRPr="00883072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 xml:space="preserve"> les </w:t>
            </w:r>
            <w:proofErr w:type="spellStart"/>
            <w:r w:rsidR="007E7E1D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>régions</w:t>
            </w:r>
            <w:proofErr w:type="spellEnd"/>
            <w:r w:rsidRPr="00883072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 xml:space="preserve"> - Manitoba</w:t>
            </w:r>
          </w:p>
        </w:tc>
      </w:tr>
      <w:tr w:rsidR="00883072" w:rsidRPr="00883072" w14:paraId="3CC35DF1" w14:textId="77777777" w:rsidTr="00DE76C0">
        <w:trPr>
          <w:trHeight w:val="510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B41EF" w14:textId="77777777" w:rsidR="00883072" w:rsidRPr="00883072" w:rsidRDefault="00883072" w:rsidP="005C3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</w:pPr>
            <w:proofErr w:type="spellStart"/>
            <w:r w:rsidRPr="00883072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>Montant</w:t>
            </w:r>
            <w:proofErr w:type="spellEnd"/>
            <w:r w:rsidRPr="00883072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 xml:space="preserve"> de couverture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D23A0" w14:textId="77777777" w:rsidR="00883072" w:rsidRPr="00883072" w:rsidRDefault="00883072" w:rsidP="005C3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>Assurance de 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C74A2" w14:textId="77777777" w:rsidR="00883072" w:rsidRPr="00883072" w:rsidRDefault="00883072" w:rsidP="005C3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 xml:space="preserve">Assurance </w:t>
            </w:r>
            <w:proofErr w:type="spellStart"/>
            <w:r w:rsidRPr="00883072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>multirisque</w:t>
            </w:r>
            <w:proofErr w:type="spellEnd"/>
          </w:p>
        </w:tc>
      </w:tr>
      <w:tr w:rsidR="00883072" w:rsidRPr="00883072" w14:paraId="0CBE1D8F" w14:textId="77777777" w:rsidTr="00DE76C0">
        <w:trPr>
          <w:trHeight w:val="397"/>
        </w:trPr>
        <w:tc>
          <w:tcPr>
            <w:tcW w:w="2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C064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25 000 $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8E01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158 $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6F63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200 $</w:t>
            </w:r>
          </w:p>
        </w:tc>
      </w:tr>
      <w:tr w:rsidR="00883072" w:rsidRPr="00883072" w14:paraId="49A7915A" w14:textId="77777777" w:rsidTr="00DE76C0">
        <w:trPr>
          <w:trHeight w:val="397"/>
        </w:trPr>
        <w:tc>
          <w:tcPr>
            <w:tcW w:w="2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9C56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30 000 $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8196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174 $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122A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226 $</w:t>
            </w:r>
          </w:p>
        </w:tc>
      </w:tr>
      <w:tr w:rsidR="00883072" w:rsidRPr="00883072" w14:paraId="39DF539E" w14:textId="77777777" w:rsidTr="00DE76C0">
        <w:trPr>
          <w:trHeight w:val="397"/>
        </w:trPr>
        <w:tc>
          <w:tcPr>
            <w:tcW w:w="2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F719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35 000 $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45EA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199 $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CE98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252 $</w:t>
            </w:r>
          </w:p>
        </w:tc>
      </w:tr>
      <w:tr w:rsidR="00883072" w:rsidRPr="00883072" w14:paraId="5ADD9D68" w14:textId="77777777" w:rsidTr="00DE76C0">
        <w:trPr>
          <w:trHeight w:val="397"/>
        </w:trPr>
        <w:tc>
          <w:tcPr>
            <w:tcW w:w="2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A94B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40 000 $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745F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212 $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16FC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269 $</w:t>
            </w:r>
          </w:p>
        </w:tc>
      </w:tr>
      <w:tr w:rsidR="00883072" w:rsidRPr="00883072" w14:paraId="119BCD7E" w14:textId="77777777" w:rsidTr="00DE76C0">
        <w:trPr>
          <w:trHeight w:val="397"/>
        </w:trPr>
        <w:tc>
          <w:tcPr>
            <w:tcW w:w="2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9326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45 000 $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CFA7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235 $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1203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298 $</w:t>
            </w:r>
          </w:p>
        </w:tc>
      </w:tr>
      <w:tr w:rsidR="00883072" w:rsidRPr="00883072" w14:paraId="159E88A9" w14:textId="77777777" w:rsidTr="00DE76C0">
        <w:trPr>
          <w:trHeight w:val="397"/>
        </w:trPr>
        <w:tc>
          <w:tcPr>
            <w:tcW w:w="2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0A6E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50 000 $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E584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265 $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E4B4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324 $</w:t>
            </w:r>
          </w:p>
        </w:tc>
      </w:tr>
      <w:tr w:rsidR="00883072" w:rsidRPr="00883072" w14:paraId="18AF3430" w14:textId="77777777" w:rsidTr="00DE76C0">
        <w:trPr>
          <w:trHeight w:val="397"/>
        </w:trPr>
        <w:tc>
          <w:tcPr>
            <w:tcW w:w="2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88DE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55 000 $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A5CF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272 $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C51A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346 $</w:t>
            </w:r>
          </w:p>
        </w:tc>
      </w:tr>
      <w:tr w:rsidR="00883072" w:rsidRPr="00883072" w14:paraId="20C6BE00" w14:textId="77777777" w:rsidTr="00DE76C0">
        <w:trPr>
          <w:trHeight w:val="397"/>
        </w:trPr>
        <w:tc>
          <w:tcPr>
            <w:tcW w:w="2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E2B1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60 000 $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5E30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293 $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58FE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373 $</w:t>
            </w:r>
          </w:p>
        </w:tc>
      </w:tr>
      <w:tr w:rsidR="00883072" w:rsidRPr="00883072" w14:paraId="76F71384" w14:textId="77777777" w:rsidTr="00DE76C0">
        <w:trPr>
          <w:trHeight w:val="397"/>
        </w:trPr>
        <w:tc>
          <w:tcPr>
            <w:tcW w:w="2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C28C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65 000 $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1F59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315 $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4C6E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400 $</w:t>
            </w:r>
          </w:p>
        </w:tc>
      </w:tr>
      <w:tr w:rsidR="00883072" w:rsidRPr="00883072" w14:paraId="1A16A5FC" w14:textId="77777777" w:rsidTr="00DE76C0">
        <w:trPr>
          <w:trHeight w:val="397"/>
        </w:trPr>
        <w:tc>
          <w:tcPr>
            <w:tcW w:w="2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9CF2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70 000 $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E2A1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337 $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17EC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427 $</w:t>
            </w:r>
          </w:p>
        </w:tc>
      </w:tr>
      <w:tr w:rsidR="00883072" w:rsidRPr="00883072" w14:paraId="1A550248" w14:textId="77777777" w:rsidTr="00DE76C0">
        <w:trPr>
          <w:trHeight w:val="397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6193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75 000 $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4AF9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359 $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14FE" w14:textId="77777777" w:rsidR="00883072" w:rsidRPr="00883072" w:rsidRDefault="00883072" w:rsidP="00D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454 $</w:t>
            </w:r>
          </w:p>
        </w:tc>
      </w:tr>
      <w:tr w:rsidR="00883072" w:rsidRPr="00883072" w14:paraId="4A007883" w14:textId="77777777" w:rsidTr="00DE76C0">
        <w:trPr>
          <w:trHeight w:val="737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4BDD" w14:textId="77777777" w:rsidR="00883072" w:rsidRPr="00883072" w:rsidRDefault="00883072" w:rsidP="00883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eastAsia="en-CA"/>
              </w:rPr>
              <w:t>Montant additionnel par</w:t>
            </w:r>
            <w:r w:rsidRPr="00883072">
              <w:rPr>
                <w:rFonts w:ascii="Arial" w:eastAsia="Times New Roman" w:hAnsi="Arial" w:cs="Arial"/>
                <w:color w:val="000000"/>
                <w:lang w:eastAsia="en-CA"/>
              </w:rPr>
              <w:br/>
              <w:t>1000$ de couverture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309B" w14:textId="77777777" w:rsidR="00883072" w:rsidRPr="00883072" w:rsidRDefault="00883072" w:rsidP="00883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4,50 $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838D" w14:textId="77777777" w:rsidR="00883072" w:rsidRPr="00883072" w:rsidRDefault="00883072" w:rsidP="00883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883072">
              <w:rPr>
                <w:rFonts w:ascii="Arial" w:eastAsia="Times New Roman" w:hAnsi="Arial" w:cs="Arial"/>
                <w:color w:val="000000"/>
                <w:lang w:val="en-CA" w:eastAsia="en-CA"/>
              </w:rPr>
              <w:t>5,50 $</w:t>
            </w:r>
          </w:p>
        </w:tc>
      </w:tr>
      <w:tr w:rsidR="00883072" w:rsidRPr="00883072" w14:paraId="3B511CEF" w14:textId="77777777" w:rsidTr="00DE76C0">
        <w:trPr>
          <w:trHeight w:val="285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0D96" w14:textId="77777777" w:rsidR="00883072" w:rsidRPr="00883072" w:rsidRDefault="00883072" w:rsidP="00883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FEB8" w14:textId="77777777" w:rsidR="00883072" w:rsidRPr="00883072" w:rsidRDefault="00883072" w:rsidP="0088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C0C4" w14:textId="77777777" w:rsidR="00883072" w:rsidRPr="00883072" w:rsidRDefault="00883072" w:rsidP="0088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883072" w:rsidRPr="00883072" w14:paraId="11BA95B9" w14:textId="77777777" w:rsidTr="00DE76C0">
        <w:trPr>
          <w:trHeight w:val="300"/>
        </w:trPr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CEDF" w14:textId="658045C5" w:rsidR="00883072" w:rsidRPr="00883072" w:rsidRDefault="00883072" w:rsidP="00883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883072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Franchise de 200</w:t>
            </w:r>
            <w:r w:rsidR="004C0CE8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 xml:space="preserve"> </w:t>
            </w:r>
            <w:r w:rsidRPr="00883072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$: prime majorée de 10 %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16E2" w14:textId="77777777" w:rsidR="00883072" w:rsidRPr="00883072" w:rsidRDefault="00883072" w:rsidP="00883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</w:p>
        </w:tc>
      </w:tr>
    </w:tbl>
    <w:p w14:paraId="21E96843" w14:textId="77777777" w:rsidR="009D699A" w:rsidRPr="00883072" w:rsidRDefault="009D699A" w:rsidP="00883072">
      <w:bookmarkStart w:id="0" w:name="_GoBack"/>
      <w:bookmarkEnd w:id="0"/>
    </w:p>
    <w:sectPr w:rsidR="009D699A" w:rsidRPr="00883072" w:rsidSect="00295F53">
      <w:headerReference w:type="default" r:id="rId7"/>
      <w:footerReference w:type="default" r:id="rId8"/>
      <w:pgSz w:w="12240" w:h="15840"/>
      <w:pgMar w:top="1271" w:right="1440" w:bottom="709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1A73" w14:textId="77777777" w:rsidR="00295F53" w:rsidRDefault="00295F53" w:rsidP="00295F53">
      <w:pPr>
        <w:spacing w:after="0" w:line="240" w:lineRule="auto"/>
      </w:pPr>
      <w:r>
        <w:separator/>
      </w:r>
    </w:p>
  </w:endnote>
  <w:endnote w:type="continuationSeparator" w:id="0">
    <w:p w14:paraId="3C3B4E10" w14:textId="77777777" w:rsidR="00295F53" w:rsidRDefault="00295F53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F942A" w14:textId="0F5756FD" w:rsidR="005C347F" w:rsidRDefault="005C347F" w:rsidP="005C347F">
    <w:pPr>
      <w:pStyle w:val="Pieddepage"/>
      <w:tabs>
        <w:tab w:val="clear" w:pos="9360"/>
      </w:tabs>
      <w:ind w:right="-563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325FA7A" wp14:editId="2306FAFB">
              <wp:simplePos x="0" y="0"/>
              <wp:positionH relativeFrom="margin">
                <wp:posOffset>-518984</wp:posOffset>
              </wp:positionH>
              <wp:positionV relativeFrom="paragraph">
                <wp:posOffset>-71240</wp:posOffset>
              </wp:positionV>
              <wp:extent cx="5109519" cy="354965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5CA1DB" w14:textId="113D3994" w:rsidR="005C347F" w:rsidRPr="000C732C" w:rsidRDefault="005C347F" w:rsidP="005C347F">
                          <w:pPr>
                            <w:pStyle w:val="Pieddepag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Annexe Q</w:t>
                          </w:r>
                          <w:r w:rsidR="00874C8D">
                            <w:rPr>
                              <w:sz w:val="20"/>
                            </w:rPr>
                            <w:t>, Les finances immobilières, M</w:t>
                          </w:r>
                          <w:r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14:paraId="6ABA301D" w14:textId="77777777" w:rsidR="005C347F" w:rsidRPr="000C732C" w:rsidRDefault="005C347F" w:rsidP="005C347F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5FA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40.85pt;margin-top:-5.6pt;width:402.3pt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" filled="f" stroked="f" strokeweight=".5pt">
              <v:textbox>
                <w:txbxContent>
                  <w:p w14:paraId="465CA1DB" w14:textId="113D3994" w:rsidR="005C347F" w:rsidRPr="000C732C" w:rsidRDefault="005C347F" w:rsidP="005C347F">
                    <w:pPr>
                      <w:pStyle w:val="Pieddepage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Annexe Q</w:t>
                    </w:r>
                    <w:r w:rsidR="00874C8D">
                      <w:rPr>
                        <w:sz w:val="20"/>
                      </w:rPr>
                      <w:t>, Les finances immobilières, M</w:t>
                    </w:r>
                    <w:r w:rsidRPr="000C732C">
                      <w:rPr>
                        <w:sz w:val="20"/>
                      </w:rPr>
                      <w:t>athématiques au quotidien, 12</w:t>
                    </w:r>
                    <w:r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Pr="000C732C">
                      <w:rPr>
                        <w:sz w:val="20"/>
                      </w:rPr>
                      <w:t xml:space="preserve"> année</w:t>
                    </w:r>
                  </w:p>
                  <w:p w14:paraId="6ABA301D" w14:textId="77777777" w:rsidR="005C347F" w:rsidRPr="000C732C" w:rsidRDefault="005C347F" w:rsidP="005C347F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DD72ECC" wp14:editId="232B2A1E">
              <wp:simplePos x="0" y="0"/>
              <wp:positionH relativeFrom="margin">
                <wp:posOffset>-407944</wp:posOffset>
              </wp:positionH>
              <wp:positionV relativeFrom="paragraph">
                <wp:posOffset>-55880</wp:posOffset>
              </wp:positionV>
              <wp:extent cx="6730210" cy="15379"/>
              <wp:effectExtent l="0" t="0" r="13970" b="2286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30210" cy="1537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286BD0" id="Straight Connector 4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1pt,-4.4pt" to="497.8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" strokecolor="black [3213]" strokeweight=".5pt">
              <v:stroke joinstyle="miter"/>
              <w10:wrap anchorx="margin"/>
            </v:line>
          </w:pict>
        </mc:Fallback>
      </mc:AlternateContent>
    </w:r>
    <w:r>
      <w:tab/>
    </w:r>
    <w:sdt>
      <w:sdtPr>
        <w:id w:val="-17828745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874C8D">
          <w:rPr>
            <w:noProof/>
            <w:sz w:val="20"/>
          </w:rPr>
          <w:t>1</w:t>
        </w:r>
        <w:r w:rsidRPr="000C732C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9742B" w14:textId="77777777" w:rsidR="00295F53" w:rsidRDefault="00295F53" w:rsidP="00295F53">
      <w:pPr>
        <w:spacing w:after="0" w:line="240" w:lineRule="auto"/>
      </w:pPr>
      <w:r>
        <w:separator/>
      </w:r>
    </w:p>
  </w:footnote>
  <w:footnote w:type="continuationSeparator" w:id="0">
    <w:p w14:paraId="0F1D7B60" w14:textId="77777777" w:rsidR="00295F53" w:rsidRDefault="00295F53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AFC4" w14:textId="56BCE582" w:rsidR="00295F53" w:rsidRPr="00295F53" w:rsidRDefault="004737A6" w:rsidP="00295F53">
    <w:pPr>
      <w:pStyle w:val="En-tte"/>
      <w:ind w:left="-709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3CE38" wp14:editId="3ABAE594">
              <wp:simplePos x="0" y="0"/>
              <wp:positionH relativeFrom="column">
                <wp:posOffset>-450215</wp:posOffset>
              </wp:positionH>
              <wp:positionV relativeFrom="paragraph">
                <wp:posOffset>210489</wp:posOffset>
              </wp:positionV>
              <wp:extent cx="6270625" cy="0"/>
              <wp:effectExtent l="0" t="0" r="349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C78257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5pt,16.55pt" to="458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" strokecolor="#069" strokeweight="1.5pt">
              <v:stroke joinstyle="miter"/>
            </v:line>
          </w:pict>
        </mc:Fallback>
      </mc:AlternateContent>
    </w:r>
    <w:r w:rsidR="00137B5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063130" wp14:editId="1B99D0C9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EB627F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B7A65" wp14:editId="42C36A8E">
              <wp:simplePos x="0" y="0"/>
              <wp:positionH relativeFrom="column">
                <wp:posOffset>5819775</wp:posOffset>
              </wp:positionH>
              <wp:positionV relativeFrom="paragraph">
                <wp:posOffset>-6824</wp:posOffset>
              </wp:positionV>
              <wp:extent cx="100266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3399FC" w14:textId="6531E863" w:rsidR="00295F53" w:rsidRPr="00295F53" w:rsidRDefault="00295F53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>Annexe</w:t>
                          </w:r>
                          <w:r w:rsidR="007E7E1D">
                            <w:rPr>
                              <w:color w:val="FFFFFF" w:themeColor="background1"/>
                              <w:sz w:val="28"/>
                            </w:rPr>
                            <w:t xml:space="preserve"> Q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B7A6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458.25pt;margin-top:-.55pt;width:78.9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" filled="f" stroked="f" strokeweight=".5pt">
              <v:textbox>
                <w:txbxContent>
                  <w:p w14:paraId="133399FC" w14:textId="6531E863" w:rsidR="00295F53" w:rsidRPr="00295F53" w:rsidRDefault="00295F53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>Annexe</w:t>
                    </w:r>
                    <w:r w:rsidR="007E7E1D">
                      <w:rPr>
                        <w:color w:val="FFFFFF" w:themeColor="background1"/>
                        <w:sz w:val="28"/>
                      </w:rPr>
                      <w:t xml:space="preserve"> Q</w:t>
                    </w:r>
                  </w:p>
                </w:txbxContent>
              </v:textbox>
            </v:shap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B98C9" wp14:editId="4C8130A2">
              <wp:simplePos x="0" y="0"/>
              <wp:positionH relativeFrom="column">
                <wp:posOffset>5779827</wp:posOffset>
              </wp:positionH>
              <wp:positionV relativeFrom="paragraph">
                <wp:posOffset>27684</wp:posOffset>
              </wp:positionV>
              <wp:extent cx="1138934" cy="259080"/>
              <wp:effectExtent l="0" t="0" r="444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934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FA6F89" id="Rectangle 1" o:spid="_x0000_s1026" style="position:absolute;margin-left:455.1pt;margin-top:2.2pt;width:89.7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" fillcolor="#069" stroked="f" strokeweight="1pt"/>
          </w:pict>
        </mc:Fallback>
      </mc:AlternateContent>
    </w:r>
    <w:r w:rsidR="00883072">
      <w:t>Tableau d’assurance - locataire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570"/>
    <w:multiLevelType w:val="hybridMultilevel"/>
    <w:tmpl w:val="37A4DCB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C5A1A"/>
    <w:rsid w:val="00103F5D"/>
    <w:rsid w:val="00137B51"/>
    <w:rsid w:val="0017233B"/>
    <w:rsid w:val="0023221B"/>
    <w:rsid w:val="00295F53"/>
    <w:rsid w:val="0031094C"/>
    <w:rsid w:val="00334411"/>
    <w:rsid w:val="003A01B5"/>
    <w:rsid w:val="003F4EF9"/>
    <w:rsid w:val="0046669B"/>
    <w:rsid w:val="004737A6"/>
    <w:rsid w:val="004B5067"/>
    <w:rsid w:val="004C0CE8"/>
    <w:rsid w:val="00514841"/>
    <w:rsid w:val="005C347F"/>
    <w:rsid w:val="005D7D0D"/>
    <w:rsid w:val="00604F52"/>
    <w:rsid w:val="006127C3"/>
    <w:rsid w:val="007E7E1D"/>
    <w:rsid w:val="00846E35"/>
    <w:rsid w:val="00863BA5"/>
    <w:rsid w:val="00874C8D"/>
    <w:rsid w:val="00883072"/>
    <w:rsid w:val="0099232A"/>
    <w:rsid w:val="009D699A"/>
    <w:rsid w:val="009E383E"/>
    <w:rsid w:val="00A60C19"/>
    <w:rsid w:val="00B763CA"/>
    <w:rsid w:val="00C30DEF"/>
    <w:rsid w:val="00D84C97"/>
    <w:rsid w:val="00DE76C0"/>
    <w:rsid w:val="00E5634A"/>
    <w:rsid w:val="00E63C9A"/>
    <w:rsid w:val="00F04EFC"/>
    <w:rsid w:val="00F5237F"/>
    <w:rsid w:val="00F8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CF7F5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F53"/>
  </w:style>
  <w:style w:type="paragraph" w:styleId="Pieddepage">
    <w:name w:val="footer"/>
    <w:basedOn w:val="Normal"/>
    <w:link w:val="Pieddepag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F53"/>
  </w:style>
  <w:style w:type="table" w:styleId="Grilledutableau">
    <w:name w:val="Table Grid"/>
    <w:basedOn w:val="TableauNormal"/>
    <w:uiPriority w:val="3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3344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44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44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44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44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411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character" w:customStyle="1" w:styleId="A9">
    <w:name w:val="A9"/>
    <w:uiPriority w:val="99"/>
    <w:rsid w:val="009D699A"/>
    <w:rPr>
      <w:rFonts w:cs="Verdana"/>
      <w:b/>
      <w:bCs/>
      <w:color w:val="000000"/>
      <w:sz w:val="20"/>
      <w:szCs w:val="20"/>
    </w:rPr>
  </w:style>
  <w:style w:type="paragraph" w:customStyle="1" w:styleId="Pa42">
    <w:name w:val="Pa42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character" w:customStyle="1" w:styleId="A6">
    <w:name w:val="A6"/>
    <w:uiPriority w:val="99"/>
    <w:rsid w:val="009D699A"/>
    <w:rPr>
      <w:rFonts w:ascii="Book Antiqua" w:hAnsi="Book Antiqua" w:cs="Book Antiqua"/>
      <w:color w:val="000000"/>
      <w:sz w:val="22"/>
      <w:szCs w:val="22"/>
    </w:rPr>
  </w:style>
  <w:style w:type="paragraph" w:customStyle="1" w:styleId="Pa43">
    <w:name w:val="Pa43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paragraph" w:styleId="Rvision">
    <w:name w:val="Revision"/>
    <w:hidden/>
    <w:uiPriority w:val="99"/>
    <w:semiHidden/>
    <w:rsid w:val="003F4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Houle, Nathalie (MET)</cp:lastModifiedBy>
  <cp:revision>7</cp:revision>
  <cp:lastPrinted>2018-05-25T19:12:00Z</cp:lastPrinted>
  <dcterms:created xsi:type="dcterms:W3CDTF">2018-04-24T14:30:00Z</dcterms:created>
  <dcterms:modified xsi:type="dcterms:W3CDTF">2018-11-17T21:03:00Z</dcterms:modified>
</cp:coreProperties>
</file>