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727BC" w14:textId="77777777" w:rsidR="008C6ED4" w:rsidRPr="00F53C35" w:rsidRDefault="00AF41D8" w:rsidP="008C6ED4">
      <w:pPr>
        <w:jc w:val="center"/>
        <w:rPr>
          <w:rFonts w:ascii="Arial" w:hAnsi="Arial" w:cs="Arial"/>
          <w:b/>
          <w:lang w:val="fr-CA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  <w:lang w:val="fr-CA"/>
        </w:rPr>
        <w:t>FEUILLE DE TRAVAIL POUR LA FORMATION SUR LE DIABÈTE</w:t>
      </w:r>
    </w:p>
    <w:p w14:paraId="4D8F7EE4" w14:textId="150F6BCC" w:rsidR="004C119A" w:rsidRPr="00F53C35" w:rsidRDefault="004C119A" w:rsidP="008C6ED4">
      <w:pPr>
        <w:jc w:val="center"/>
        <w:rPr>
          <w:rFonts w:ascii="Arial" w:hAnsi="Arial" w:cs="Arial"/>
          <w:b/>
          <w:lang w:val="fr-CA"/>
        </w:rPr>
      </w:pPr>
    </w:p>
    <w:p w14:paraId="4064320C" w14:textId="77777777" w:rsidR="00AF41D8" w:rsidRPr="00F53C35" w:rsidRDefault="00AF41D8" w:rsidP="008C6ED4">
      <w:pPr>
        <w:ind w:left="400" w:right="100"/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Le feuillet de renseignements peut servir pour répondre aux questions ci-dessous.</w:t>
      </w:r>
    </w:p>
    <w:p w14:paraId="5EE0C362" w14:textId="77777777" w:rsidR="00AF41D8" w:rsidRPr="00F53C35" w:rsidRDefault="00AF41D8" w:rsidP="008C6ED4">
      <w:pPr>
        <w:rPr>
          <w:rFonts w:ascii="Arial" w:hAnsi="Arial" w:cs="Arial"/>
          <w:sz w:val="16"/>
          <w:szCs w:val="16"/>
          <w:lang w:val="fr-CA"/>
        </w:rPr>
      </w:pPr>
    </w:p>
    <w:p w14:paraId="6FB47C50" w14:textId="47F4BEBC" w:rsidR="00AF41D8" w:rsidRPr="00F53C35" w:rsidRDefault="00AF41D8" w:rsidP="008C6ED4">
      <w:pPr>
        <w:pStyle w:val="BodyText"/>
        <w:numPr>
          <w:ilvl w:val="0"/>
          <w:numId w:val="6"/>
        </w:numPr>
        <w:tabs>
          <w:tab w:val="clear" w:pos="720"/>
          <w:tab w:val="num" w:pos="400"/>
        </w:tabs>
        <w:ind w:left="400" w:hanging="400"/>
        <w:rPr>
          <w:rFonts w:ascii="Arial" w:hAnsi="Arial"/>
          <w:sz w:val="19"/>
          <w:szCs w:val="19"/>
          <w:lang w:val="fr-CA"/>
        </w:rPr>
      </w:pPr>
      <w:r>
        <w:rPr>
          <w:rFonts w:ascii="Arial" w:hAnsi="Arial"/>
          <w:b/>
          <w:bCs/>
          <w:sz w:val="19"/>
          <w:szCs w:val="19"/>
          <w:lang w:val="fr-CA"/>
        </w:rPr>
        <w:t>Le contrôle du diabète est considéré comme un exercice d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>équilibre. Quels sont les trois facteurs importants pour contrôler le diabète?</w:t>
      </w:r>
    </w:p>
    <w:p w14:paraId="7A11F09C" w14:textId="19D84278" w:rsidR="00AF41D8" w:rsidRPr="00C966FA" w:rsidRDefault="00AF41D8" w:rsidP="008C6ED4">
      <w:pPr>
        <w:pStyle w:val="BodyText"/>
        <w:spacing w:before="120"/>
        <w:ind w:left="403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      _________________________     ___________________________</w:t>
      </w:r>
    </w:p>
    <w:p w14:paraId="1D489213" w14:textId="77777777" w:rsidR="00AF41D8" w:rsidRPr="00975844" w:rsidRDefault="00AF41D8" w:rsidP="008C6ED4">
      <w:pPr>
        <w:pStyle w:val="Heading1"/>
        <w:keepNext w:val="0"/>
        <w:spacing w:before="0" w:after="0"/>
        <w:rPr>
          <w:sz w:val="16"/>
          <w:szCs w:val="16"/>
        </w:rPr>
      </w:pPr>
    </w:p>
    <w:p w14:paraId="0418B10E" w14:textId="77777777" w:rsidR="00AF41D8" w:rsidRPr="00C966FA" w:rsidRDefault="00AF41D8" w:rsidP="008C6ED4">
      <w:pPr>
        <w:pStyle w:val="Heading1"/>
        <w:keepNext w:val="0"/>
        <w:numPr>
          <w:ilvl w:val="0"/>
          <w:numId w:val="6"/>
        </w:numPr>
        <w:tabs>
          <w:tab w:val="clear" w:pos="720"/>
          <w:tab w:val="num" w:pos="400"/>
        </w:tabs>
        <w:spacing w:before="0" w:after="0"/>
        <w:ind w:left="400" w:hanging="400"/>
        <w:rPr>
          <w:sz w:val="19"/>
          <w:szCs w:val="19"/>
        </w:rPr>
      </w:pPr>
      <w:r>
        <w:rPr>
          <w:sz w:val="19"/>
          <w:szCs w:val="19"/>
          <w:lang w:val="fr-CA"/>
        </w:rPr>
        <w:t>Un enfant diabétique doit :</w:t>
      </w:r>
    </w:p>
    <w:p w14:paraId="424D2ADF" w14:textId="77777777" w:rsidR="00AF41D8" w:rsidRPr="00F53C35" w:rsidRDefault="00AF41D8" w:rsidP="008C6ED4">
      <w:pPr>
        <w:numPr>
          <w:ilvl w:val="0"/>
          <w:numId w:val="4"/>
        </w:numPr>
        <w:tabs>
          <w:tab w:val="clear" w:pos="720"/>
          <w:tab w:val="num" w:pos="900"/>
        </w:tabs>
        <w:ind w:left="900" w:hanging="300"/>
        <w:rPr>
          <w:rFonts w:ascii="Arial" w:hAnsi="Arial" w:cs="Arial"/>
          <w:sz w:val="19"/>
          <w:szCs w:val="19"/>
          <w:lang w:val="fr-CA"/>
        </w:rPr>
      </w:pPr>
      <w:r>
        <w:rPr>
          <w:rFonts w:ascii="Arial" w:hAnsi="Arial" w:cs="Arial"/>
          <w:sz w:val="19"/>
          <w:szCs w:val="19"/>
          <w:lang w:val="fr-CA"/>
        </w:rPr>
        <w:t>manger la même quantité de nourriture chaque jour;</w:t>
      </w:r>
    </w:p>
    <w:p w14:paraId="25727D1D" w14:textId="77777777" w:rsidR="00AF41D8" w:rsidRPr="00F53C35" w:rsidRDefault="00AF41D8" w:rsidP="008C6ED4">
      <w:pPr>
        <w:numPr>
          <w:ilvl w:val="0"/>
          <w:numId w:val="4"/>
        </w:numPr>
        <w:tabs>
          <w:tab w:val="clear" w:pos="720"/>
          <w:tab w:val="num" w:pos="900"/>
        </w:tabs>
        <w:ind w:left="900" w:hanging="300"/>
        <w:rPr>
          <w:rFonts w:ascii="Arial" w:hAnsi="Arial" w:cs="Arial"/>
          <w:sz w:val="19"/>
          <w:szCs w:val="19"/>
          <w:lang w:val="fr-CA"/>
        </w:rPr>
      </w:pPr>
      <w:r>
        <w:rPr>
          <w:rFonts w:ascii="Arial" w:hAnsi="Arial" w:cs="Arial"/>
          <w:sz w:val="19"/>
          <w:szCs w:val="19"/>
          <w:lang w:val="fr-CA"/>
        </w:rPr>
        <w:t>manger à la même heure chaque jour;</w:t>
      </w:r>
    </w:p>
    <w:p w14:paraId="34367BAE" w14:textId="09D36DA3" w:rsidR="00AF41D8" w:rsidRPr="00F53C35" w:rsidRDefault="00C91BD8" w:rsidP="008C6ED4">
      <w:pPr>
        <w:numPr>
          <w:ilvl w:val="0"/>
          <w:numId w:val="4"/>
        </w:numPr>
        <w:tabs>
          <w:tab w:val="clear" w:pos="720"/>
          <w:tab w:val="num" w:pos="900"/>
        </w:tabs>
        <w:ind w:left="900" w:hanging="300"/>
        <w:rPr>
          <w:rFonts w:ascii="Arial" w:hAnsi="Arial" w:cs="Arial"/>
          <w:sz w:val="19"/>
          <w:szCs w:val="19"/>
          <w:lang w:val="fr-CA"/>
        </w:rPr>
      </w:pPr>
      <w:r>
        <w:rPr>
          <w:rFonts w:ascii="Arial" w:hAnsi="Arial" w:cs="Arial"/>
          <w:sz w:val="19"/>
          <w:szCs w:val="19"/>
          <w:lang w:val="fr-CA"/>
        </w:rPr>
        <w:t>avoir accès libre à la fontaine et aux toilettes.</w:t>
      </w:r>
    </w:p>
    <w:p w14:paraId="29339A41" w14:textId="77777777" w:rsidR="00AF41D8" w:rsidRPr="00C966FA" w:rsidRDefault="00AF41D8" w:rsidP="008C6ED4">
      <w:pPr>
        <w:numPr>
          <w:ilvl w:val="0"/>
          <w:numId w:val="4"/>
        </w:numPr>
        <w:tabs>
          <w:tab w:val="clear" w:pos="720"/>
          <w:tab w:val="num" w:pos="900"/>
        </w:tabs>
        <w:ind w:left="900" w:hanging="3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toutes ces réponses.</w:t>
      </w:r>
    </w:p>
    <w:p w14:paraId="3BB17380" w14:textId="77777777" w:rsidR="00AF41D8" w:rsidRPr="00C966FA" w:rsidRDefault="00AF41D8" w:rsidP="008C6ED4">
      <w:pPr>
        <w:pStyle w:val="BodyText"/>
        <w:ind w:left="60"/>
        <w:rPr>
          <w:rFonts w:ascii="Arial" w:hAnsi="Arial"/>
          <w:sz w:val="19"/>
          <w:szCs w:val="19"/>
        </w:rPr>
      </w:pPr>
    </w:p>
    <w:p w14:paraId="21A8BEB5" w14:textId="02775EF1" w:rsidR="00AF41D8" w:rsidRPr="00F53C35" w:rsidRDefault="00AF41D8" w:rsidP="008C6ED4">
      <w:pPr>
        <w:numPr>
          <w:ilvl w:val="0"/>
          <w:numId w:val="6"/>
        </w:numPr>
        <w:tabs>
          <w:tab w:val="clear" w:pos="720"/>
          <w:tab w:val="num" w:pos="400"/>
        </w:tabs>
        <w:ind w:left="400" w:hanging="400"/>
        <w:rPr>
          <w:rFonts w:ascii="Arial" w:hAnsi="Arial"/>
          <w:b/>
          <w:sz w:val="19"/>
          <w:szCs w:val="19"/>
          <w:lang w:val="fr-CA"/>
        </w:rPr>
      </w:pPr>
      <w:r>
        <w:rPr>
          <w:rFonts w:ascii="Arial" w:hAnsi="Arial"/>
          <w:b/>
          <w:bCs/>
          <w:sz w:val="19"/>
          <w:szCs w:val="19"/>
          <w:lang w:val="fr-CA"/>
        </w:rPr>
        <w:t>Lorsqu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>un enfant diabétique tombe malade :</w:t>
      </w:r>
    </w:p>
    <w:p w14:paraId="61A8EAFC" w14:textId="77777777" w:rsidR="00AF41D8" w:rsidRPr="00F53C35" w:rsidRDefault="00AF41D8" w:rsidP="008C6ED4">
      <w:pPr>
        <w:numPr>
          <w:ilvl w:val="0"/>
          <w:numId w:val="5"/>
        </w:numPr>
        <w:tabs>
          <w:tab w:val="clear" w:pos="360"/>
          <w:tab w:val="num" w:pos="900"/>
        </w:tabs>
        <w:ind w:left="900" w:hanging="300"/>
        <w:rPr>
          <w:rFonts w:ascii="Arial" w:hAnsi="Arial"/>
          <w:sz w:val="19"/>
          <w:szCs w:val="19"/>
          <w:lang w:val="fr-CA"/>
        </w:rPr>
      </w:pPr>
      <w:r>
        <w:rPr>
          <w:rFonts w:ascii="Arial" w:hAnsi="Arial"/>
          <w:sz w:val="19"/>
          <w:szCs w:val="19"/>
          <w:lang w:val="fr-CA"/>
        </w:rPr>
        <w:t>il faut aviser le parent ou le tuteur;</w:t>
      </w:r>
    </w:p>
    <w:p w14:paraId="284BBF75" w14:textId="6BE0655F" w:rsidR="00AF41D8" w:rsidRPr="00F53C35" w:rsidRDefault="0086002A" w:rsidP="008C6ED4">
      <w:pPr>
        <w:numPr>
          <w:ilvl w:val="0"/>
          <w:numId w:val="5"/>
        </w:numPr>
        <w:tabs>
          <w:tab w:val="clear" w:pos="360"/>
          <w:tab w:val="num" w:pos="900"/>
        </w:tabs>
        <w:ind w:left="900" w:hanging="300"/>
        <w:rPr>
          <w:rFonts w:ascii="Arial" w:hAnsi="Arial"/>
          <w:sz w:val="19"/>
          <w:szCs w:val="19"/>
          <w:lang w:val="fr-CA"/>
        </w:rPr>
      </w:pPr>
      <w:r>
        <w:rPr>
          <w:rFonts w:ascii="Arial" w:hAnsi="Arial"/>
          <w:sz w:val="19"/>
          <w:szCs w:val="19"/>
          <w:lang w:val="fr-CA"/>
        </w:rPr>
        <w:t>la glycémie de l</w:t>
      </w:r>
      <w:r w:rsidR="00DB3D39">
        <w:rPr>
          <w:rFonts w:ascii="Arial" w:hAnsi="Arial"/>
          <w:sz w:val="19"/>
          <w:szCs w:val="19"/>
          <w:lang w:val="fr-CA"/>
        </w:rPr>
        <w:t>’</w:t>
      </w:r>
      <w:r>
        <w:rPr>
          <w:rFonts w:ascii="Arial" w:hAnsi="Arial"/>
          <w:sz w:val="19"/>
          <w:szCs w:val="19"/>
          <w:lang w:val="fr-CA"/>
        </w:rPr>
        <w:t>enfant peut être lourdement influencée si celui-ci ne peut pas garder de nourriture ou de liquide;</w:t>
      </w:r>
    </w:p>
    <w:p w14:paraId="7CFCB348" w14:textId="0A77063A" w:rsidR="00AF41D8" w:rsidRPr="00F53C35" w:rsidRDefault="00AF41D8" w:rsidP="008C6ED4">
      <w:pPr>
        <w:numPr>
          <w:ilvl w:val="0"/>
          <w:numId w:val="5"/>
        </w:numPr>
        <w:tabs>
          <w:tab w:val="clear" w:pos="360"/>
          <w:tab w:val="num" w:pos="900"/>
        </w:tabs>
        <w:ind w:left="900" w:hanging="300"/>
        <w:rPr>
          <w:rFonts w:ascii="Arial" w:hAnsi="Arial"/>
          <w:sz w:val="19"/>
          <w:szCs w:val="19"/>
          <w:lang w:val="fr-CA"/>
        </w:rPr>
      </w:pPr>
      <w:r>
        <w:rPr>
          <w:rFonts w:ascii="Arial" w:hAnsi="Arial"/>
          <w:sz w:val="19"/>
          <w:szCs w:val="19"/>
          <w:lang w:val="fr-CA"/>
        </w:rPr>
        <w:t>si l</w:t>
      </w:r>
      <w:r w:rsidR="00DB3D39">
        <w:rPr>
          <w:rFonts w:ascii="Arial" w:hAnsi="Arial"/>
          <w:sz w:val="19"/>
          <w:szCs w:val="19"/>
          <w:lang w:val="fr-CA"/>
        </w:rPr>
        <w:t>’</w:t>
      </w:r>
      <w:r>
        <w:rPr>
          <w:rFonts w:ascii="Arial" w:hAnsi="Arial"/>
          <w:sz w:val="19"/>
          <w:szCs w:val="19"/>
          <w:lang w:val="fr-CA"/>
        </w:rPr>
        <w:t>enfant vomit et que vous n</w:t>
      </w:r>
      <w:r w:rsidR="00DB3D39">
        <w:rPr>
          <w:rFonts w:ascii="Arial" w:hAnsi="Arial"/>
          <w:sz w:val="19"/>
          <w:szCs w:val="19"/>
          <w:lang w:val="fr-CA"/>
        </w:rPr>
        <w:t>’</w:t>
      </w:r>
      <w:r>
        <w:rPr>
          <w:rFonts w:ascii="Arial" w:hAnsi="Arial"/>
          <w:sz w:val="19"/>
          <w:szCs w:val="19"/>
          <w:lang w:val="fr-CA"/>
        </w:rPr>
        <w:t>arrivez pas à joindre le parent ou le tuteur, composez le 911 ou le numéro des services d</w:t>
      </w:r>
      <w:r w:rsidR="00DB3D39">
        <w:rPr>
          <w:rFonts w:ascii="Arial" w:hAnsi="Arial"/>
          <w:sz w:val="19"/>
          <w:szCs w:val="19"/>
          <w:lang w:val="fr-CA"/>
        </w:rPr>
        <w:t>’</w:t>
      </w:r>
      <w:r>
        <w:rPr>
          <w:rFonts w:ascii="Arial" w:hAnsi="Arial"/>
          <w:sz w:val="19"/>
          <w:szCs w:val="19"/>
          <w:lang w:val="fr-CA"/>
        </w:rPr>
        <w:t>urgence;</w:t>
      </w:r>
    </w:p>
    <w:p w14:paraId="0576D1D0" w14:textId="77777777" w:rsidR="00AF41D8" w:rsidRPr="00C966FA" w:rsidRDefault="00AF41D8" w:rsidP="008C6ED4">
      <w:pPr>
        <w:numPr>
          <w:ilvl w:val="0"/>
          <w:numId w:val="5"/>
        </w:numPr>
        <w:tabs>
          <w:tab w:val="clear" w:pos="360"/>
          <w:tab w:val="num" w:pos="900"/>
        </w:tabs>
        <w:ind w:left="900" w:hanging="30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toutes ces réponses.</w:t>
      </w:r>
    </w:p>
    <w:p w14:paraId="3A5BC765" w14:textId="77777777" w:rsidR="00AF41D8" w:rsidRPr="00C966FA" w:rsidRDefault="00AF41D8" w:rsidP="008C6ED4">
      <w:pPr>
        <w:ind w:left="600"/>
        <w:rPr>
          <w:rFonts w:ascii="Arial" w:hAnsi="Arial"/>
          <w:sz w:val="19"/>
          <w:szCs w:val="19"/>
        </w:rPr>
      </w:pPr>
    </w:p>
    <w:p w14:paraId="2A9F02C2" w14:textId="5847924A" w:rsidR="008C6ED4" w:rsidRPr="00F53C35" w:rsidRDefault="00AF41D8" w:rsidP="008C6ED4">
      <w:pPr>
        <w:numPr>
          <w:ilvl w:val="0"/>
          <w:numId w:val="6"/>
        </w:numPr>
        <w:tabs>
          <w:tab w:val="clear" w:pos="720"/>
          <w:tab w:val="num" w:pos="400"/>
        </w:tabs>
        <w:ind w:left="400" w:hanging="400"/>
        <w:rPr>
          <w:rFonts w:ascii="Arial" w:hAnsi="Arial"/>
          <w:b/>
          <w:sz w:val="19"/>
          <w:szCs w:val="19"/>
          <w:lang w:val="fr-CA"/>
        </w:rPr>
      </w:pPr>
      <w:r>
        <w:rPr>
          <w:rFonts w:ascii="Arial" w:hAnsi="Arial"/>
          <w:b/>
          <w:bCs/>
          <w:sz w:val="19"/>
          <w:szCs w:val="19"/>
          <w:lang w:val="fr-CA"/>
        </w:rPr>
        <w:t>En général, l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 xml:space="preserve">hyperglycémie ne représente </w:t>
      </w:r>
      <w:r>
        <w:rPr>
          <w:rFonts w:ascii="Arial" w:hAnsi="Arial"/>
          <w:b/>
          <w:bCs/>
          <w:sz w:val="19"/>
          <w:szCs w:val="19"/>
          <w:u w:val="single"/>
          <w:lang w:val="fr-CA"/>
        </w:rPr>
        <w:t>pas</w:t>
      </w:r>
      <w:r>
        <w:rPr>
          <w:rFonts w:ascii="Arial" w:hAnsi="Arial"/>
          <w:b/>
          <w:bCs/>
          <w:sz w:val="19"/>
          <w:szCs w:val="19"/>
          <w:lang w:val="fr-CA"/>
        </w:rPr>
        <w:t xml:space="preserve"> une urgence et n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>exige pas un traitement immédiat.</w:t>
      </w:r>
    </w:p>
    <w:p w14:paraId="25F37D82" w14:textId="33E8BE36" w:rsidR="00AF41D8" w:rsidRPr="00C74B54" w:rsidRDefault="00AF41D8" w:rsidP="008C6ED4">
      <w:pPr>
        <w:spacing w:before="120"/>
        <w:ind w:left="3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ab/>
        <w:t xml:space="preserve"> VRAI </w:t>
      </w:r>
      <w:r>
        <w:rPr>
          <w:rFonts w:ascii="Arial" w:hAnsi="Arial"/>
          <w:sz w:val="19"/>
          <w:szCs w:val="19"/>
          <w:lang w:val="fr-CA"/>
        </w:rPr>
        <w:tab/>
        <w:t>FAUX</w:t>
      </w:r>
    </w:p>
    <w:p w14:paraId="09229B4D" w14:textId="77777777" w:rsidR="00AF41D8" w:rsidRPr="00975844" w:rsidRDefault="00AF41D8" w:rsidP="008C6ED4">
      <w:pPr>
        <w:pStyle w:val="BodyText"/>
        <w:rPr>
          <w:rFonts w:ascii="Arial" w:hAnsi="Arial"/>
          <w:b/>
          <w:sz w:val="19"/>
          <w:szCs w:val="19"/>
        </w:rPr>
      </w:pPr>
    </w:p>
    <w:p w14:paraId="0FAC9FDC" w14:textId="77777777" w:rsidR="00AF41D8" w:rsidRPr="00F53C35" w:rsidRDefault="00AF41D8" w:rsidP="008C6ED4">
      <w:pPr>
        <w:pStyle w:val="BodyText2"/>
        <w:numPr>
          <w:ilvl w:val="0"/>
          <w:numId w:val="6"/>
        </w:numPr>
        <w:tabs>
          <w:tab w:val="clear" w:pos="720"/>
          <w:tab w:val="num" w:pos="400"/>
        </w:tabs>
        <w:spacing w:after="0" w:line="240" w:lineRule="auto"/>
        <w:ind w:left="400" w:right="-592" w:hanging="400"/>
        <w:rPr>
          <w:rFonts w:ascii="Arial" w:hAnsi="Arial" w:cs="Arial"/>
          <w:bCs/>
          <w:sz w:val="19"/>
          <w:szCs w:val="19"/>
          <w:lang w:val="fr-CA"/>
        </w:rPr>
      </w:pPr>
      <w:r>
        <w:rPr>
          <w:rFonts w:ascii="Arial" w:hAnsi="Arial" w:cs="Arial"/>
          <w:b/>
          <w:bCs/>
          <w:sz w:val="19"/>
          <w:szCs w:val="19"/>
          <w:lang w:val="fr-CA"/>
        </w:rPr>
        <w:t>Il y a hypoglycémie lorsque le taux de glucose dans le sang devient inférieur à ___________________.</w:t>
      </w:r>
    </w:p>
    <w:p w14:paraId="6C7D67F4" w14:textId="77777777" w:rsidR="00AF41D8" w:rsidRPr="00F53C35" w:rsidRDefault="00AF41D8" w:rsidP="008C6ED4">
      <w:pPr>
        <w:pStyle w:val="BodyText2"/>
        <w:spacing w:after="0" w:line="240" w:lineRule="auto"/>
        <w:rPr>
          <w:rFonts w:ascii="Arial" w:hAnsi="Arial" w:cs="Arial"/>
          <w:b/>
          <w:sz w:val="19"/>
          <w:szCs w:val="19"/>
          <w:lang w:val="fr-CA"/>
        </w:rPr>
      </w:pPr>
    </w:p>
    <w:p w14:paraId="6F43F65C" w14:textId="1804C899" w:rsidR="00AF41D8" w:rsidRPr="00F53C35" w:rsidRDefault="007712D6" w:rsidP="00DB3D39">
      <w:pPr>
        <w:pStyle w:val="BodyText2"/>
        <w:numPr>
          <w:ilvl w:val="0"/>
          <w:numId w:val="6"/>
        </w:numPr>
        <w:tabs>
          <w:tab w:val="clear" w:pos="720"/>
          <w:tab w:val="num" w:pos="400"/>
        </w:tabs>
        <w:spacing w:after="0" w:line="240" w:lineRule="auto"/>
        <w:ind w:left="400" w:hanging="400"/>
        <w:rPr>
          <w:sz w:val="19"/>
          <w:szCs w:val="19"/>
          <w:lang w:val="fr-CA"/>
        </w:rPr>
        <w:sectPr w:rsidR="00AF41D8" w:rsidRPr="00F53C35" w:rsidSect="0097584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408" w:right="1240" w:bottom="284" w:left="1000" w:header="544" w:footer="318" w:gutter="0"/>
          <w:cols w:space="720"/>
          <w:docGrid w:linePitch="272"/>
        </w:sectPr>
      </w:pPr>
      <w:r>
        <w:rPr>
          <w:rFonts w:ascii="Arial" w:hAnsi="Arial"/>
          <w:b/>
          <w:bCs/>
          <w:sz w:val="20"/>
          <w:szCs w:val="20"/>
          <w:lang w:val="fr-CA"/>
        </w:rPr>
        <w:t>Faites la liste des symptômes de l</w:t>
      </w:r>
      <w:r w:rsidR="00DB3D39">
        <w:rPr>
          <w:rFonts w:ascii="Arial" w:hAnsi="Arial"/>
          <w:b/>
          <w:bCs/>
          <w:sz w:val="20"/>
          <w:szCs w:val="20"/>
          <w:lang w:val="fr-CA"/>
        </w:rPr>
        <w:t>’</w:t>
      </w:r>
      <w:r>
        <w:rPr>
          <w:rFonts w:ascii="Arial" w:hAnsi="Arial"/>
          <w:b/>
          <w:bCs/>
          <w:sz w:val="20"/>
          <w:szCs w:val="20"/>
          <w:lang w:val="fr-CA"/>
        </w:rPr>
        <w:t>hypoglycémie</w:t>
      </w:r>
      <w:r>
        <w:rPr>
          <w:lang w:val="fr-CA"/>
        </w:rPr>
        <w:t>.</w:t>
      </w:r>
    </w:p>
    <w:p w14:paraId="1D4F2228" w14:textId="10645F3D" w:rsidR="007712D6" w:rsidRDefault="008C6ED4" w:rsidP="008C6ED4">
      <w:pPr>
        <w:rPr>
          <w:rFonts w:ascii="Arial" w:hAnsi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lastRenderedPageBreak/>
        <w:t>____________</w:t>
      </w:r>
    </w:p>
    <w:p w14:paraId="7FDE2062" w14:textId="77777777" w:rsidR="00AF41D8" w:rsidRPr="007712D6" w:rsidRDefault="00AF41D8" w:rsidP="008C6ED4">
      <w:pPr>
        <w:spacing w:before="60"/>
        <w:ind w:firstLine="426"/>
        <w:rPr>
          <w:rFonts w:ascii="Arial" w:hAnsi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</w:t>
      </w:r>
    </w:p>
    <w:p w14:paraId="338A640E" w14:textId="77777777" w:rsidR="008C6ED4" w:rsidRDefault="00AF41D8" w:rsidP="008C6ED4">
      <w:pPr>
        <w:spacing w:before="60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</w:t>
      </w:r>
    </w:p>
    <w:p w14:paraId="5457F6DA" w14:textId="26AC1ABC" w:rsidR="00AF41D8" w:rsidRPr="00C966FA" w:rsidRDefault="007712D6" w:rsidP="008C6ED4">
      <w:pPr>
        <w:spacing w:before="60"/>
        <w:ind w:lef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</w:t>
      </w:r>
    </w:p>
    <w:p w14:paraId="67A4DCA8" w14:textId="77777777" w:rsidR="008C6ED4" w:rsidRDefault="00AF41D8" w:rsidP="008C6ED4">
      <w:pPr>
        <w:spacing w:before="60"/>
        <w:ind w:left="426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</w:t>
      </w:r>
    </w:p>
    <w:p w14:paraId="7422927A" w14:textId="5F2D4B0B" w:rsidR="00AF41D8" w:rsidRPr="00C966FA" w:rsidRDefault="00AF41D8" w:rsidP="008C6ED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lastRenderedPageBreak/>
        <w:t xml:space="preserve"> ____________________________</w:t>
      </w:r>
    </w:p>
    <w:p w14:paraId="6D5A41D0" w14:textId="77777777" w:rsidR="00AF41D8" w:rsidRPr="00C966FA" w:rsidRDefault="00AF41D8" w:rsidP="008C6ED4">
      <w:pPr>
        <w:spacing w:before="60"/>
        <w:rPr>
          <w:rFonts w:ascii="Arial" w:hAnsi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3A9BAD31" w14:textId="77777777" w:rsidR="007712D6" w:rsidRDefault="007712D6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0150088C" w14:textId="77777777" w:rsidR="00AF41D8" w:rsidRDefault="00AF41D8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76648ADE" w14:textId="77777777" w:rsidR="007712D6" w:rsidRDefault="007712D6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0A3066B5" w14:textId="77777777" w:rsidR="007712D6" w:rsidRDefault="00AF41D8" w:rsidP="008C6ED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lastRenderedPageBreak/>
        <w:t>____________________________</w:t>
      </w:r>
    </w:p>
    <w:p w14:paraId="7DE0D6BC" w14:textId="77777777" w:rsidR="00AF41D8" w:rsidRDefault="007712D6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359AF836" w14:textId="77777777" w:rsidR="007712D6" w:rsidRDefault="007712D6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15310AA8" w14:textId="77777777" w:rsidR="007712D6" w:rsidRDefault="007712D6" w:rsidP="008C6ED4">
      <w:pPr>
        <w:spacing w:before="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lang w:val="fr-CA"/>
        </w:rPr>
        <w:t>____________________________</w:t>
      </w:r>
    </w:p>
    <w:p w14:paraId="15729D1C" w14:textId="77777777" w:rsidR="00AF41D8" w:rsidRDefault="00AF41D8" w:rsidP="008C6ED4">
      <w:pPr>
        <w:spacing w:before="120"/>
        <w:rPr>
          <w:rFonts w:ascii="Arial" w:hAnsi="Arial"/>
          <w:b/>
          <w:sz w:val="19"/>
          <w:szCs w:val="19"/>
        </w:rPr>
        <w:sectPr w:rsidR="00AF41D8" w:rsidSect="007712D6">
          <w:type w:val="continuous"/>
          <w:pgSz w:w="12240" w:h="15840"/>
          <w:pgMar w:top="408" w:right="1240" w:bottom="284" w:left="1000" w:header="544" w:footer="318" w:gutter="0"/>
          <w:cols w:num="3" w:space="300"/>
          <w:docGrid w:linePitch="272"/>
        </w:sectPr>
      </w:pPr>
    </w:p>
    <w:p w14:paraId="6901F8FC" w14:textId="2421F498" w:rsidR="00AF41D8" w:rsidRPr="00F53C35" w:rsidRDefault="00AF41D8" w:rsidP="008C6ED4">
      <w:pPr>
        <w:numPr>
          <w:ilvl w:val="0"/>
          <w:numId w:val="6"/>
        </w:numPr>
        <w:tabs>
          <w:tab w:val="clear" w:pos="720"/>
          <w:tab w:val="num" w:pos="426"/>
        </w:tabs>
        <w:spacing w:before="240"/>
        <w:ind w:hanging="720"/>
        <w:rPr>
          <w:rFonts w:ascii="Arial" w:hAnsi="Arial"/>
          <w:b/>
          <w:sz w:val="19"/>
          <w:szCs w:val="19"/>
          <w:lang w:val="fr-CA"/>
        </w:rPr>
      </w:pPr>
      <w:r>
        <w:rPr>
          <w:rFonts w:ascii="Arial" w:hAnsi="Arial"/>
          <w:b/>
          <w:bCs/>
          <w:sz w:val="19"/>
          <w:szCs w:val="19"/>
          <w:lang w:val="fr-CA"/>
        </w:rPr>
        <w:lastRenderedPageBreak/>
        <w:t>Que faire lorsqu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>un enfant est hypoglycémique?</w:t>
      </w:r>
    </w:p>
    <w:p w14:paraId="0BB9D622" w14:textId="77777777" w:rsidR="00AF41D8" w:rsidRPr="00C966FA" w:rsidRDefault="00AF41D8" w:rsidP="008C6ED4">
      <w:pPr>
        <w:numPr>
          <w:ilvl w:val="0"/>
          <w:numId w:val="7"/>
        </w:numPr>
        <w:tabs>
          <w:tab w:val="clear" w:pos="1320"/>
          <w:tab w:val="num" w:pos="900"/>
        </w:tabs>
        <w:spacing w:before="12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7358901E" w14:textId="77777777" w:rsidR="00AF41D8" w:rsidRPr="00C966FA" w:rsidRDefault="00AF41D8" w:rsidP="008C6ED4">
      <w:pPr>
        <w:numPr>
          <w:ilvl w:val="0"/>
          <w:numId w:val="7"/>
        </w:numPr>
        <w:tabs>
          <w:tab w:val="clear" w:pos="1320"/>
          <w:tab w:val="num" w:pos="90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279DD0D3" w14:textId="77777777" w:rsidR="00AF41D8" w:rsidRPr="00C966FA" w:rsidRDefault="00AF41D8" w:rsidP="008C6ED4">
      <w:pPr>
        <w:numPr>
          <w:ilvl w:val="0"/>
          <w:numId w:val="7"/>
        </w:numPr>
        <w:tabs>
          <w:tab w:val="clear" w:pos="1320"/>
          <w:tab w:val="num" w:pos="90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6C61074A" w14:textId="77777777" w:rsidR="00AF41D8" w:rsidRDefault="00AF41D8" w:rsidP="008C6ED4">
      <w:pPr>
        <w:numPr>
          <w:ilvl w:val="0"/>
          <w:numId w:val="7"/>
        </w:numPr>
        <w:tabs>
          <w:tab w:val="clear" w:pos="1320"/>
          <w:tab w:val="num" w:pos="90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________________________________________________________</w:t>
      </w:r>
    </w:p>
    <w:p w14:paraId="61619D83" w14:textId="77777777" w:rsidR="00AF41D8" w:rsidRDefault="00AF41D8" w:rsidP="008C6ED4">
      <w:pPr>
        <w:numPr>
          <w:ilvl w:val="0"/>
          <w:numId w:val="7"/>
        </w:numPr>
        <w:tabs>
          <w:tab w:val="clear" w:pos="1320"/>
          <w:tab w:val="num" w:pos="90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________________________________________________________</w:t>
      </w:r>
    </w:p>
    <w:p w14:paraId="78E49FB3" w14:textId="77777777" w:rsidR="00AF41D8" w:rsidRPr="00C966FA" w:rsidRDefault="00AF41D8" w:rsidP="008C6ED4">
      <w:pPr>
        <w:spacing w:before="60"/>
        <w:rPr>
          <w:rFonts w:ascii="Arial" w:hAnsi="Arial"/>
          <w:sz w:val="19"/>
          <w:szCs w:val="19"/>
        </w:rPr>
      </w:pPr>
    </w:p>
    <w:p w14:paraId="58350161" w14:textId="3BEFAAEA" w:rsidR="008C6ED4" w:rsidRDefault="00B2127F" w:rsidP="008C6ED4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  <w:lang w:val="fr-CA"/>
        </w:rPr>
        <w:t>Si la glycémie baisse beaucoup, l</w:t>
      </w:r>
      <w:r w:rsidR="00DB3D39">
        <w:rPr>
          <w:rFonts w:ascii="Arial" w:hAnsi="Arial"/>
          <w:b/>
          <w:bCs/>
          <w:sz w:val="19"/>
          <w:szCs w:val="19"/>
          <w:lang w:val="fr-CA"/>
        </w:rPr>
        <w:t>’</w:t>
      </w:r>
      <w:r>
        <w:rPr>
          <w:rFonts w:ascii="Arial" w:hAnsi="Arial"/>
          <w:b/>
          <w:bCs/>
          <w:sz w:val="19"/>
          <w:szCs w:val="19"/>
          <w:lang w:val="fr-CA"/>
        </w:rPr>
        <w:t>enfant peut perdre connaissance ou avoir des convulsions. Que devez-vous faire?</w:t>
      </w:r>
    </w:p>
    <w:p w14:paraId="37364D98" w14:textId="3AB1F5F1" w:rsidR="00AF41D8" w:rsidRDefault="00AF41D8" w:rsidP="008C6ED4">
      <w:pPr>
        <w:numPr>
          <w:ilvl w:val="1"/>
          <w:numId w:val="5"/>
        </w:numPr>
        <w:tabs>
          <w:tab w:val="clear" w:pos="108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394B8B5F" w14:textId="77777777" w:rsidR="00AF41D8" w:rsidRDefault="00AF41D8" w:rsidP="008C6ED4">
      <w:pPr>
        <w:numPr>
          <w:ilvl w:val="1"/>
          <w:numId w:val="5"/>
        </w:numPr>
        <w:tabs>
          <w:tab w:val="clear" w:pos="108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222E9C79" w14:textId="77777777" w:rsidR="00AF41D8" w:rsidRDefault="00AF41D8" w:rsidP="008C6ED4">
      <w:pPr>
        <w:numPr>
          <w:ilvl w:val="1"/>
          <w:numId w:val="5"/>
        </w:numPr>
        <w:tabs>
          <w:tab w:val="clear" w:pos="108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71358314" w14:textId="77777777" w:rsidR="007712D6" w:rsidRPr="007712D6" w:rsidRDefault="007712D6" w:rsidP="008C6ED4">
      <w:pPr>
        <w:numPr>
          <w:ilvl w:val="1"/>
          <w:numId w:val="5"/>
        </w:numPr>
        <w:tabs>
          <w:tab w:val="clear" w:pos="1080"/>
        </w:tabs>
        <w:spacing w:before="60"/>
        <w:ind w:left="900" w:hanging="27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  <w:lang w:val="fr-CA"/>
        </w:rPr>
        <w:t>_______________________________________________________</w:t>
      </w:r>
    </w:p>
    <w:p w14:paraId="2CF28E27" w14:textId="77777777" w:rsidR="00AF41D8" w:rsidRDefault="00AF41D8" w:rsidP="008C6ED4">
      <w:pPr>
        <w:ind w:left="426"/>
        <w:rPr>
          <w:rFonts w:ascii="Arial" w:hAnsi="Arial"/>
          <w:b/>
          <w:sz w:val="19"/>
          <w:szCs w:val="19"/>
        </w:rPr>
      </w:pPr>
    </w:p>
    <w:p w14:paraId="7044399E" w14:textId="6FAEFF1A" w:rsidR="00AF41D8" w:rsidRPr="00F53C35" w:rsidRDefault="00AF41D8" w:rsidP="008C6ED4">
      <w:pPr>
        <w:pStyle w:val="BodyText"/>
        <w:numPr>
          <w:ilvl w:val="0"/>
          <w:numId w:val="6"/>
        </w:numPr>
        <w:tabs>
          <w:tab w:val="clear" w:pos="720"/>
          <w:tab w:val="num" w:pos="426"/>
        </w:tabs>
        <w:ind w:left="400" w:hanging="400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bCs/>
          <w:sz w:val="20"/>
          <w:lang w:val="fr-CA"/>
        </w:rPr>
        <w:t>Un aliment utilisé pour traiter l</w:t>
      </w:r>
      <w:r w:rsidR="00DB3D39">
        <w:rPr>
          <w:rFonts w:ascii="Arial" w:hAnsi="Arial" w:cs="Arial"/>
          <w:b/>
          <w:bCs/>
          <w:sz w:val="20"/>
          <w:lang w:val="fr-CA"/>
        </w:rPr>
        <w:t>’</w:t>
      </w:r>
      <w:r>
        <w:rPr>
          <w:rFonts w:ascii="Arial" w:hAnsi="Arial" w:cs="Arial"/>
          <w:b/>
          <w:bCs/>
          <w:sz w:val="20"/>
          <w:lang w:val="fr-CA"/>
        </w:rPr>
        <w:t>hypoglycémie doit contenir ___________ grammes de glucides.</w:t>
      </w:r>
    </w:p>
    <w:p w14:paraId="0F21BD4A" w14:textId="77777777" w:rsidR="00C91BD8" w:rsidRPr="00F53C35" w:rsidRDefault="00C91BD8" w:rsidP="008C6ED4">
      <w:pPr>
        <w:pStyle w:val="BodyText"/>
        <w:ind w:left="400"/>
        <w:rPr>
          <w:rFonts w:ascii="Arial" w:hAnsi="Arial" w:cs="Arial"/>
          <w:b/>
          <w:sz w:val="20"/>
          <w:lang w:val="fr-CA"/>
        </w:rPr>
      </w:pPr>
    </w:p>
    <w:p w14:paraId="04635F3C" w14:textId="4AA8F601" w:rsidR="00AF41D8" w:rsidRPr="00F53C35" w:rsidRDefault="00AF41D8" w:rsidP="008C6ED4">
      <w:pPr>
        <w:pStyle w:val="BodyText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32" w:hanging="432"/>
        <w:rPr>
          <w:rFonts w:ascii="Arial" w:hAnsi="Arial" w:cs="Arial"/>
          <w:bCs/>
          <w:sz w:val="20"/>
          <w:lang w:val="fr-CA"/>
        </w:rPr>
      </w:pPr>
      <w:r>
        <w:rPr>
          <w:rFonts w:ascii="Arial" w:hAnsi="Arial" w:cs="Arial"/>
          <w:b/>
          <w:bCs/>
          <w:sz w:val="20"/>
          <w:lang w:val="fr-CA"/>
        </w:rPr>
        <w:t xml:space="preserve">Où se </w:t>
      </w:r>
      <w:proofErr w:type="gramStart"/>
      <w:r>
        <w:rPr>
          <w:rFonts w:ascii="Arial" w:hAnsi="Arial" w:cs="Arial"/>
          <w:b/>
          <w:bCs/>
          <w:sz w:val="20"/>
          <w:lang w:val="fr-CA"/>
        </w:rPr>
        <w:t>trouvent</w:t>
      </w:r>
      <w:proofErr w:type="gramEnd"/>
      <w:r>
        <w:rPr>
          <w:rFonts w:ascii="Arial" w:hAnsi="Arial" w:cs="Arial"/>
          <w:b/>
          <w:bCs/>
          <w:sz w:val="20"/>
          <w:lang w:val="fr-CA"/>
        </w:rPr>
        <w:t xml:space="preserve"> le plan de soins personnalisé pour diabétiques des enfants qui participent à votre programme communautaire?</w:t>
      </w:r>
    </w:p>
    <w:p w14:paraId="2A6B0A45" w14:textId="77777777" w:rsidR="008C6ED4" w:rsidRPr="00F53C35" w:rsidRDefault="00AF41D8" w:rsidP="008C6ED4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hAnsi="Arial" w:cs="Arial"/>
          <w:sz w:val="20"/>
          <w:lang w:val="fr-CA"/>
        </w:rPr>
        <w:br w:type="page"/>
      </w:r>
      <w:r>
        <w:rPr>
          <w:rFonts w:ascii="Arial" w:hAnsi="Arial" w:cs="Arial"/>
          <w:b/>
          <w:bCs/>
          <w:u w:val="single"/>
          <w:lang w:val="fr-CA"/>
        </w:rPr>
        <w:lastRenderedPageBreak/>
        <w:t>FEUILLE DE TRAVAIL POUR LA FORMATION SUR LE DIABÈTE</w:t>
      </w:r>
    </w:p>
    <w:p w14:paraId="3C307C7E" w14:textId="0482D67C" w:rsidR="00743E68" w:rsidRDefault="00AF41D8" w:rsidP="008C6E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val="fr-CA"/>
        </w:rPr>
        <w:t>RÉPONSES</w:t>
      </w:r>
    </w:p>
    <w:p w14:paraId="6775CDE2" w14:textId="77777777" w:rsidR="008C6ED4" w:rsidRDefault="008C6ED4" w:rsidP="008C6ED4">
      <w:pPr>
        <w:jc w:val="center"/>
        <w:rPr>
          <w:rFonts w:ascii="Arial" w:hAnsi="Arial" w:cs="Arial"/>
          <w:b/>
          <w:u w:val="single"/>
        </w:rPr>
      </w:pPr>
    </w:p>
    <w:p w14:paraId="5637336A" w14:textId="15382255" w:rsidR="00AF41D8" w:rsidRPr="00F53C35" w:rsidRDefault="00AF41D8" w:rsidP="008C6ED4">
      <w:pPr>
        <w:pStyle w:val="BodyText"/>
        <w:numPr>
          <w:ilvl w:val="2"/>
          <w:numId w:val="6"/>
        </w:numPr>
        <w:tabs>
          <w:tab w:val="clear" w:pos="2340"/>
          <w:tab w:val="num" w:pos="400"/>
        </w:tabs>
        <w:ind w:left="400" w:hanging="400"/>
        <w:rPr>
          <w:rFonts w:ascii="Arial" w:hAnsi="Arial"/>
          <w:sz w:val="20"/>
          <w:lang w:val="fr-CA"/>
        </w:rPr>
      </w:pPr>
      <w:r>
        <w:rPr>
          <w:rFonts w:ascii="Arial" w:hAnsi="Arial"/>
          <w:b/>
          <w:bCs/>
          <w:sz w:val="20"/>
          <w:lang w:val="fr-CA"/>
        </w:rPr>
        <w:t>Le contrôle du diabète est considéré comme un exercice d</w:t>
      </w:r>
      <w:r w:rsidR="00DB3D39">
        <w:rPr>
          <w:rFonts w:ascii="Arial" w:hAnsi="Arial"/>
          <w:b/>
          <w:bCs/>
          <w:sz w:val="20"/>
          <w:lang w:val="fr-CA"/>
        </w:rPr>
        <w:t>’</w:t>
      </w:r>
      <w:r>
        <w:rPr>
          <w:rFonts w:ascii="Arial" w:hAnsi="Arial"/>
          <w:b/>
          <w:bCs/>
          <w:sz w:val="20"/>
          <w:lang w:val="fr-CA"/>
        </w:rPr>
        <w:t>équilibre. Quels sont les trois facteurs importants pour contrôler le diabète?</w:t>
      </w:r>
    </w:p>
    <w:p w14:paraId="1EBC48F8" w14:textId="77777777" w:rsidR="00AF41D8" w:rsidRPr="00573563" w:rsidRDefault="00AF41D8" w:rsidP="008C6ED4">
      <w:pPr>
        <w:pStyle w:val="BodyText"/>
        <w:spacing w:before="60"/>
        <w:ind w:left="400" w:firstLine="320"/>
        <w:rPr>
          <w:rFonts w:ascii="Arial" w:hAnsi="Arial"/>
          <w:sz w:val="20"/>
        </w:rPr>
      </w:pPr>
      <w:r>
        <w:rPr>
          <w:rFonts w:ascii="Arial" w:hAnsi="Arial"/>
          <w:sz w:val="20"/>
          <w:lang w:val="fr-CA"/>
        </w:rPr>
        <w:t>Aliments</w:t>
      </w:r>
    </w:p>
    <w:p w14:paraId="3848154E" w14:textId="77777777" w:rsidR="00AF41D8" w:rsidRPr="00573563" w:rsidRDefault="00AF41D8" w:rsidP="008C6ED4">
      <w:pPr>
        <w:pStyle w:val="BodyText"/>
        <w:ind w:left="400" w:firstLine="320"/>
        <w:rPr>
          <w:rFonts w:ascii="Arial" w:hAnsi="Arial"/>
          <w:sz w:val="20"/>
        </w:rPr>
      </w:pPr>
      <w:r>
        <w:rPr>
          <w:rFonts w:ascii="Arial" w:hAnsi="Arial"/>
          <w:sz w:val="20"/>
          <w:lang w:val="fr-CA"/>
        </w:rPr>
        <w:t>Exercice</w:t>
      </w:r>
    </w:p>
    <w:p w14:paraId="4066288E" w14:textId="77777777" w:rsidR="00AF41D8" w:rsidRPr="00573563" w:rsidRDefault="00AF41D8" w:rsidP="008C6ED4">
      <w:pPr>
        <w:pStyle w:val="BodyText"/>
        <w:ind w:left="400" w:firstLine="320"/>
        <w:rPr>
          <w:rFonts w:ascii="Arial" w:hAnsi="Arial"/>
          <w:sz w:val="20"/>
        </w:rPr>
      </w:pPr>
      <w:r>
        <w:rPr>
          <w:rFonts w:ascii="Arial" w:hAnsi="Arial"/>
          <w:sz w:val="20"/>
          <w:lang w:val="fr-CA"/>
        </w:rPr>
        <w:t>Insuline</w:t>
      </w:r>
    </w:p>
    <w:p w14:paraId="2A2E938C" w14:textId="77777777" w:rsidR="00AF41D8" w:rsidRPr="00F53C35" w:rsidRDefault="00AF41D8" w:rsidP="008C6ED4">
      <w:pPr>
        <w:pStyle w:val="Heading1"/>
        <w:keepNext w:val="0"/>
        <w:numPr>
          <w:ilvl w:val="2"/>
          <w:numId w:val="6"/>
        </w:numPr>
        <w:tabs>
          <w:tab w:val="clear" w:pos="2340"/>
          <w:tab w:val="num" w:pos="400"/>
        </w:tabs>
        <w:spacing w:before="120" w:after="0"/>
        <w:ind w:left="403" w:hanging="403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Un enfant diabétique doit (encerclez toutes les bonnes réponses) :</w:t>
      </w:r>
    </w:p>
    <w:p w14:paraId="57DF3208" w14:textId="77777777" w:rsidR="00AF41D8" w:rsidRPr="00573563" w:rsidRDefault="00AF41D8" w:rsidP="00DB3D39">
      <w:pPr>
        <w:spacing w:before="40"/>
        <w:ind w:left="6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t>Toutes ces réponses</w:t>
      </w:r>
    </w:p>
    <w:p w14:paraId="288F4462" w14:textId="77777777" w:rsidR="00AF41D8" w:rsidRPr="00DB3D39" w:rsidRDefault="00AF41D8" w:rsidP="008C6ED4">
      <w:pPr>
        <w:pStyle w:val="BodyText"/>
        <w:ind w:left="60"/>
        <w:rPr>
          <w:rFonts w:ascii="Arial" w:hAnsi="Arial"/>
          <w:sz w:val="12"/>
          <w:szCs w:val="12"/>
        </w:rPr>
      </w:pPr>
    </w:p>
    <w:p w14:paraId="1B3F3786" w14:textId="3266F3C2" w:rsidR="00AF41D8" w:rsidRPr="00F53C35" w:rsidRDefault="00AF41D8" w:rsidP="008C6ED4">
      <w:pPr>
        <w:numPr>
          <w:ilvl w:val="2"/>
          <w:numId w:val="6"/>
        </w:numPr>
        <w:tabs>
          <w:tab w:val="clear" w:pos="2340"/>
          <w:tab w:val="num" w:pos="400"/>
        </w:tabs>
        <w:ind w:left="400" w:hanging="400"/>
        <w:rPr>
          <w:rFonts w:ascii="Arial" w:hAnsi="Arial"/>
          <w:b/>
          <w:sz w:val="20"/>
          <w:szCs w:val="20"/>
          <w:lang w:val="fr-CA"/>
        </w:rPr>
      </w:pPr>
      <w:r>
        <w:rPr>
          <w:rFonts w:ascii="Arial" w:hAnsi="Arial"/>
          <w:b/>
          <w:bCs/>
          <w:sz w:val="20"/>
          <w:szCs w:val="20"/>
          <w:lang w:val="fr-CA"/>
        </w:rPr>
        <w:t>Lorsqu</w:t>
      </w:r>
      <w:r w:rsidR="00DB3D39">
        <w:rPr>
          <w:rFonts w:ascii="Arial" w:hAnsi="Arial"/>
          <w:b/>
          <w:bCs/>
          <w:sz w:val="20"/>
          <w:szCs w:val="20"/>
          <w:lang w:val="fr-CA"/>
        </w:rPr>
        <w:t>’</w:t>
      </w:r>
      <w:r>
        <w:rPr>
          <w:rFonts w:ascii="Arial" w:hAnsi="Arial"/>
          <w:b/>
          <w:bCs/>
          <w:sz w:val="20"/>
          <w:szCs w:val="20"/>
          <w:lang w:val="fr-CA"/>
        </w:rPr>
        <w:t>un enfant diabétique tombe malade (encerclez toutes les bonnes réponses) :</w:t>
      </w:r>
    </w:p>
    <w:p w14:paraId="6341D3F0" w14:textId="4270E9EF" w:rsidR="00AF41D8" w:rsidRPr="00573563" w:rsidRDefault="008C6ED4" w:rsidP="008C6ED4">
      <w:pPr>
        <w:ind w:firstLine="4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 xml:space="preserve"> Toutes ces réponses</w:t>
      </w:r>
    </w:p>
    <w:p w14:paraId="6F6C8A3B" w14:textId="77777777" w:rsidR="00AF41D8" w:rsidRPr="00DB3D39" w:rsidRDefault="00AF41D8" w:rsidP="008C6ED4">
      <w:pPr>
        <w:rPr>
          <w:rFonts w:ascii="Arial" w:hAnsi="Arial"/>
          <w:sz w:val="12"/>
          <w:szCs w:val="12"/>
        </w:rPr>
      </w:pPr>
    </w:p>
    <w:p w14:paraId="0BBCA274" w14:textId="74912219" w:rsidR="008C6ED4" w:rsidRPr="00F53C35" w:rsidRDefault="00AF41D8" w:rsidP="008C6ED4">
      <w:pPr>
        <w:numPr>
          <w:ilvl w:val="2"/>
          <w:numId w:val="6"/>
        </w:numPr>
        <w:tabs>
          <w:tab w:val="clear" w:pos="2340"/>
          <w:tab w:val="num" w:pos="360"/>
        </w:tabs>
        <w:ind w:left="360"/>
        <w:rPr>
          <w:rFonts w:ascii="Arial" w:hAnsi="Arial"/>
          <w:b/>
          <w:sz w:val="20"/>
          <w:szCs w:val="20"/>
          <w:lang w:val="fr-CA"/>
        </w:rPr>
      </w:pPr>
      <w:r>
        <w:rPr>
          <w:rFonts w:ascii="Arial" w:hAnsi="Arial"/>
          <w:b/>
          <w:bCs/>
          <w:sz w:val="20"/>
          <w:szCs w:val="20"/>
          <w:lang w:val="fr-CA"/>
        </w:rPr>
        <w:t>En général, l</w:t>
      </w:r>
      <w:r w:rsidR="00DB3D39">
        <w:rPr>
          <w:rFonts w:ascii="Arial" w:hAnsi="Arial"/>
          <w:b/>
          <w:bCs/>
          <w:sz w:val="20"/>
          <w:szCs w:val="20"/>
          <w:lang w:val="fr-CA"/>
        </w:rPr>
        <w:t>’</w:t>
      </w:r>
      <w:r>
        <w:rPr>
          <w:rFonts w:ascii="Arial" w:hAnsi="Arial"/>
          <w:b/>
          <w:bCs/>
          <w:sz w:val="20"/>
          <w:szCs w:val="20"/>
          <w:lang w:val="fr-CA"/>
        </w:rPr>
        <w:t>hyperglycémie ne représente pas une urgence et n</w:t>
      </w:r>
      <w:r w:rsidR="00DB3D39">
        <w:rPr>
          <w:rFonts w:ascii="Arial" w:hAnsi="Arial"/>
          <w:b/>
          <w:bCs/>
          <w:sz w:val="20"/>
          <w:szCs w:val="20"/>
          <w:lang w:val="fr-CA"/>
        </w:rPr>
        <w:t>’</w:t>
      </w:r>
      <w:r>
        <w:rPr>
          <w:rFonts w:ascii="Arial" w:hAnsi="Arial"/>
          <w:b/>
          <w:bCs/>
          <w:sz w:val="20"/>
          <w:szCs w:val="20"/>
          <w:lang w:val="fr-CA"/>
        </w:rPr>
        <w:t>exige pas un traitement immédiat.</w:t>
      </w:r>
    </w:p>
    <w:p w14:paraId="14B6B65C" w14:textId="77777777" w:rsidR="008C6ED4" w:rsidRDefault="008C6ED4" w:rsidP="008C6ED4">
      <w:pPr>
        <w:spacing w:before="6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 xml:space="preserve"> VRAI</w:t>
      </w:r>
    </w:p>
    <w:p w14:paraId="24490CE2" w14:textId="2D68489F" w:rsidR="00AF41D8" w:rsidRPr="00DB3D39" w:rsidRDefault="00AF41D8" w:rsidP="008C6ED4">
      <w:pPr>
        <w:tabs>
          <w:tab w:val="num" w:pos="360"/>
        </w:tabs>
        <w:ind w:left="360" w:hanging="360"/>
        <w:rPr>
          <w:rFonts w:ascii="Arial" w:hAnsi="Arial"/>
          <w:sz w:val="12"/>
          <w:szCs w:val="12"/>
        </w:rPr>
      </w:pPr>
    </w:p>
    <w:p w14:paraId="217FF5F9" w14:textId="77777777" w:rsidR="00AF41D8" w:rsidRPr="00F53C35" w:rsidRDefault="00AF41D8" w:rsidP="008C6ED4">
      <w:pPr>
        <w:pStyle w:val="BodyText2"/>
        <w:numPr>
          <w:ilvl w:val="2"/>
          <w:numId w:val="6"/>
        </w:numPr>
        <w:tabs>
          <w:tab w:val="clear" w:pos="2340"/>
          <w:tab w:val="num" w:pos="400"/>
        </w:tabs>
        <w:spacing w:after="0" w:line="240" w:lineRule="auto"/>
        <w:ind w:left="400" w:right="-592" w:hanging="40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 xml:space="preserve">Il y a hypoglycémie lorsque le taux de glucose dans le sang devient inférieur à </w:t>
      </w:r>
      <w:r>
        <w:rPr>
          <w:rFonts w:ascii="Arial" w:hAnsi="Arial" w:cs="Arial"/>
          <w:b/>
          <w:bCs/>
          <w:sz w:val="20"/>
          <w:szCs w:val="20"/>
          <w:u w:val="single"/>
          <w:lang w:val="fr-CA"/>
        </w:rPr>
        <w:t>4 mmol/l</w:t>
      </w:r>
      <w:r>
        <w:rPr>
          <w:rFonts w:ascii="Arial" w:hAnsi="Arial" w:cs="Arial"/>
          <w:b/>
          <w:bCs/>
          <w:sz w:val="20"/>
          <w:szCs w:val="20"/>
          <w:lang w:val="fr-CA"/>
        </w:rPr>
        <w:t>.</w:t>
      </w:r>
    </w:p>
    <w:p w14:paraId="450C09F4" w14:textId="77777777" w:rsidR="00AF41D8" w:rsidRPr="00F53C35" w:rsidRDefault="00AF41D8" w:rsidP="008C6ED4">
      <w:pPr>
        <w:pStyle w:val="BodyText2"/>
        <w:spacing w:after="0" w:line="240" w:lineRule="auto"/>
        <w:rPr>
          <w:rFonts w:ascii="Arial" w:hAnsi="Arial" w:cs="Arial"/>
          <w:b/>
          <w:sz w:val="12"/>
          <w:szCs w:val="12"/>
          <w:lang w:val="fr-CA"/>
        </w:rPr>
      </w:pPr>
    </w:p>
    <w:p w14:paraId="54487861" w14:textId="72986519" w:rsidR="008C6ED4" w:rsidRPr="00F53C35" w:rsidRDefault="00AF41D8" w:rsidP="008C6ED4">
      <w:pPr>
        <w:pStyle w:val="BodyText2"/>
        <w:numPr>
          <w:ilvl w:val="2"/>
          <w:numId w:val="6"/>
        </w:numPr>
        <w:tabs>
          <w:tab w:val="clear" w:pos="2340"/>
          <w:tab w:val="num" w:pos="400"/>
        </w:tabs>
        <w:spacing w:after="0" w:line="240" w:lineRule="auto"/>
        <w:ind w:left="400" w:hanging="40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Faites la liste des symptômes de l</w:t>
      </w:r>
      <w:r w:rsidR="00DB3D39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>hypoglycémie</w:t>
      </w:r>
    </w:p>
    <w:p w14:paraId="21A79634" w14:textId="407E9C8C" w:rsidR="00AF41D8" w:rsidRPr="00F53C35" w:rsidRDefault="00AF41D8" w:rsidP="008C6ED4">
      <w:pPr>
        <w:ind w:left="400"/>
        <w:rPr>
          <w:rFonts w:ascii="Arial" w:hAnsi="Arial" w:cs="Arial"/>
          <w:sz w:val="20"/>
          <w:szCs w:val="20"/>
          <w:lang w:val="fr-CA"/>
        </w:rPr>
        <w:sectPr w:rsidR="00AF41D8" w:rsidRPr="00F53C35" w:rsidSect="008A6C8A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/>
          <w:pgMar w:top="408" w:right="1240" w:bottom="284" w:left="1000" w:header="544" w:footer="318" w:gutter="0"/>
          <w:cols w:space="720"/>
          <w:docGrid w:linePitch="272"/>
        </w:sectPr>
      </w:pPr>
    </w:p>
    <w:p w14:paraId="353A09DB" w14:textId="77777777" w:rsidR="00AF41D8" w:rsidRPr="00F53C35" w:rsidRDefault="00AF41D8" w:rsidP="00DB3D39">
      <w:pPr>
        <w:numPr>
          <w:ilvl w:val="0"/>
          <w:numId w:val="1"/>
        </w:numPr>
        <w:tabs>
          <w:tab w:val="clear" w:pos="360"/>
        </w:tabs>
        <w:spacing w:before="60"/>
        <w:ind w:left="709" w:hanging="283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lastRenderedPageBreak/>
        <w:t>Peau froide, moite ou en sueur</w:t>
      </w:r>
    </w:p>
    <w:p w14:paraId="0E98DC8C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Tremblements, manque de coordination</w:t>
      </w:r>
    </w:p>
    <w:p w14:paraId="19518D00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Irritabilité, hostilité, mauvais comportement</w:t>
      </w:r>
    </w:p>
    <w:p w14:paraId="689AFDEF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Fatigue</w:t>
      </w:r>
    </w:p>
    <w:p w14:paraId="3DCAD68E" w14:textId="447769FD" w:rsidR="008C6ED4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Sautes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humeur</w:t>
      </w:r>
    </w:p>
    <w:p w14:paraId="072AAB31" w14:textId="7B3F130D" w:rsidR="00AF41D8" w:rsidRPr="00573563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Difficulté de concentration, confusion</w:t>
      </w:r>
    </w:p>
    <w:p w14:paraId="0AF6293B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Marche titubante</w:t>
      </w:r>
    </w:p>
    <w:p w14:paraId="20987947" w14:textId="4884EBE5" w:rsidR="00AF41D8" w:rsidRPr="00F53C35" w:rsidRDefault="00AF41D8" w:rsidP="00DB3D39">
      <w:pPr>
        <w:numPr>
          <w:ilvl w:val="0"/>
          <w:numId w:val="1"/>
        </w:numPr>
        <w:tabs>
          <w:tab w:val="clear" w:pos="360"/>
        </w:tabs>
        <w:spacing w:before="60"/>
        <w:ind w:left="426" w:hanging="283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lastRenderedPageBreak/>
        <w:t>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peut se plaindre de :</w:t>
      </w:r>
    </w:p>
    <w:p w14:paraId="14715F27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  <w:tab w:val="num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douleur abdominale ou nausée,</w:t>
      </w:r>
    </w:p>
    <w:p w14:paraId="5C5C2426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  <w:tab w:val="num" w:pos="800"/>
          <w:tab w:val="left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nervosité,</w:t>
      </w:r>
    </w:p>
    <w:p w14:paraId="55E39C7F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  <w:tab w:val="num" w:pos="800"/>
          <w:tab w:val="left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faim extrême,</w:t>
      </w:r>
    </w:p>
    <w:p w14:paraId="17F7940C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  <w:tab w:val="num" w:pos="800"/>
          <w:tab w:val="left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mal de tête,</w:t>
      </w:r>
    </w:p>
    <w:p w14:paraId="0FF75705" w14:textId="77777777" w:rsidR="00AF41D8" w:rsidRPr="00573563" w:rsidRDefault="00AF41D8" w:rsidP="00DB3D39">
      <w:pPr>
        <w:numPr>
          <w:ilvl w:val="0"/>
          <w:numId w:val="1"/>
        </w:numPr>
        <w:tabs>
          <w:tab w:val="clear" w:pos="360"/>
          <w:tab w:val="num" w:pos="800"/>
          <w:tab w:val="left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vision embrouillée,</w:t>
      </w:r>
    </w:p>
    <w:p w14:paraId="1ED2194F" w14:textId="77777777" w:rsidR="00AF41D8" w:rsidRDefault="00AF41D8" w:rsidP="00DB3D39">
      <w:pPr>
        <w:numPr>
          <w:ilvl w:val="0"/>
          <w:numId w:val="1"/>
        </w:numPr>
        <w:tabs>
          <w:tab w:val="clear" w:pos="360"/>
          <w:tab w:val="num" w:pos="800"/>
          <w:tab w:val="left" w:pos="1260"/>
        </w:tabs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t>étourdissements.</w:t>
      </w:r>
    </w:p>
    <w:p w14:paraId="7D21B1E7" w14:textId="77777777" w:rsidR="00462E34" w:rsidRPr="00462E34" w:rsidRDefault="00462E34" w:rsidP="00DB3D39">
      <w:pPr>
        <w:tabs>
          <w:tab w:val="left" w:pos="1260"/>
        </w:tabs>
        <w:ind w:left="709" w:hanging="283"/>
        <w:rPr>
          <w:rFonts w:ascii="Arial" w:hAnsi="Arial"/>
          <w:sz w:val="20"/>
          <w:szCs w:val="20"/>
        </w:rPr>
        <w:sectPr w:rsidR="00462E34" w:rsidRPr="00462E34" w:rsidSect="005141D5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408" w:right="1540" w:bottom="284" w:left="1100" w:header="544" w:footer="318" w:gutter="0"/>
          <w:cols w:num="2" w:space="720"/>
          <w:docGrid w:linePitch="272"/>
        </w:sectPr>
      </w:pPr>
    </w:p>
    <w:p w14:paraId="10B2F2B1" w14:textId="77777777" w:rsidR="00AF41D8" w:rsidRPr="00573563" w:rsidRDefault="00AF41D8" w:rsidP="00DB3D39">
      <w:pPr>
        <w:pStyle w:val="ListParagraph"/>
        <w:numPr>
          <w:ilvl w:val="0"/>
          <w:numId w:val="9"/>
        </w:numPr>
        <w:spacing w:after="0" w:line="240" w:lineRule="auto"/>
        <w:ind w:left="709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CA"/>
        </w:rPr>
        <w:lastRenderedPageBreak/>
        <w:t>Évanouissement, perte de connaissance</w:t>
      </w:r>
    </w:p>
    <w:p w14:paraId="3C1528DF" w14:textId="77777777" w:rsidR="00AF41D8" w:rsidRPr="00573563" w:rsidRDefault="00AF41D8" w:rsidP="008C6ED4">
      <w:pPr>
        <w:rPr>
          <w:rFonts w:ascii="Arial" w:hAnsi="Arial"/>
          <w:sz w:val="20"/>
          <w:szCs w:val="20"/>
        </w:rPr>
        <w:sectPr w:rsidR="00AF41D8" w:rsidRPr="00573563" w:rsidSect="005141D5">
          <w:type w:val="continuous"/>
          <w:pgSz w:w="12240" w:h="15840"/>
          <w:pgMar w:top="408" w:right="1540" w:bottom="284" w:left="1100" w:header="544" w:footer="318" w:gutter="0"/>
          <w:cols w:num="2" w:space="720"/>
          <w:docGrid w:linePitch="272"/>
        </w:sectPr>
      </w:pPr>
    </w:p>
    <w:p w14:paraId="12CDD22C" w14:textId="77777777" w:rsidR="00AF41D8" w:rsidRPr="00DB3D39" w:rsidRDefault="00AF41D8" w:rsidP="008C6ED4">
      <w:pPr>
        <w:rPr>
          <w:rFonts w:ascii="Arial" w:hAnsi="Arial"/>
          <w:sz w:val="12"/>
          <w:szCs w:val="12"/>
        </w:rPr>
      </w:pPr>
    </w:p>
    <w:p w14:paraId="7D04AFAE" w14:textId="611815F7" w:rsidR="00AF41D8" w:rsidRPr="00F53C35" w:rsidRDefault="00AF41D8" w:rsidP="008C6ED4">
      <w:pPr>
        <w:numPr>
          <w:ilvl w:val="2"/>
          <w:numId w:val="6"/>
        </w:numPr>
        <w:tabs>
          <w:tab w:val="clear" w:pos="2340"/>
          <w:tab w:val="num" w:pos="0"/>
        </w:tabs>
        <w:ind w:left="0" w:hanging="426"/>
        <w:rPr>
          <w:rFonts w:ascii="Arial" w:hAnsi="Arial"/>
          <w:b/>
          <w:sz w:val="20"/>
          <w:szCs w:val="20"/>
          <w:lang w:val="fr-CA"/>
        </w:rPr>
      </w:pPr>
      <w:r>
        <w:rPr>
          <w:rFonts w:ascii="Arial" w:hAnsi="Arial"/>
          <w:b/>
          <w:bCs/>
          <w:sz w:val="20"/>
          <w:szCs w:val="20"/>
          <w:lang w:val="fr-CA"/>
        </w:rPr>
        <w:t>Que faire lorsqu</w:t>
      </w:r>
      <w:r w:rsidR="00DB3D39">
        <w:rPr>
          <w:rFonts w:ascii="Arial" w:hAnsi="Arial"/>
          <w:b/>
          <w:bCs/>
          <w:sz w:val="20"/>
          <w:szCs w:val="20"/>
          <w:lang w:val="fr-CA"/>
        </w:rPr>
        <w:t>’</w:t>
      </w:r>
      <w:r>
        <w:rPr>
          <w:rFonts w:ascii="Arial" w:hAnsi="Arial"/>
          <w:b/>
          <w:bCs/>
          <w:sz w:val="20"/>
          <w:szCs w:val="20"/>
          <w:lang w:val="fr-CA"/>
        </w:rPr>
        <w:t>un enfant est hypoglycémique?</w:t>
      </w:r>
    </w:p>
    <w:p w14:paraId="37D4B447" w14:textId="77777777" w:rsidR="00462E34" w:rsidRPr="00F53C35" w:rsidRDefault="00462E34" w:rsidP="00DB3D39">
      <w:pPr>
        <w:numPr>
          <w:ilvl w:val="0"/>
          <w:numId w:val="8"/>
        </w:numPr>
        <w:tabs>
          <w:tab w:val="clear" w:pos="360"/>
        </w:tabs>
        <w:spacing w:before="60"/>
        <w:ind w:left="709" w:hanging="425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t>Vérifiez la glycémie si le glucomètre est accessible et si vous avez assez de temps.</w:t>
      </w:r>
    </w:p>
    <w:p w14:paraId="7614CA40" w14:textId="02F8E67F" w:rsidR="00462E34" w:rsidRPr="00F53C35" w:rsidRDefault="00462E34" w:rsidP="00DB3D39">
      <w:pPr>
        <w:numPr>
          <w:ilvl w:val="0"/>
          <w:numId w:val="8"/>
        </w:numPr>
        <w:tabs>
          <w:tab w:val="clear" w:pos="360"/>
        </w:tabs>
        <w:spacing w:before="60"/>
        <w:ind w:left="709" w:hanging="425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t>Si la glycémie est inférieure à 4 mmol/l ou si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présente des signes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hypoglycémie, donnez à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des sucres rapides (15 grammes de glucides).</w:t>
      </w:r>
    </w:p>
    <w:p w14:paraId="169FFDE0" w14:textId="7F0BC7A6" w:rsidR="00462E34" w:rsidRPr="00F53C35" w:rsidRDefault="00A53977" w:rsidP="00DB3D39">
      <w:pPr>
        <w:numPr>
          <w:ilvl w:val="0"/>
          <w:numId w:val="8"/>
        </w:numPr>
        <w:tabs>
          <w:tab w:val="clear" w:pos="360"/>
        </w:tabs>
        <w:spacing w:before="60"/>
        <w:ind w:left="709" w:hanging="425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t>Attendez 15 minutes, puis vérifiez la glycémie. Si la glycémie est inférieure à 4 mmol/l ou si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présente toujours des signes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hypoglycémie, donnez à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une deuxième dose de sucres rapides.</w:t>
      </w:r>
    </w:p>
    <w:p w14:paraId="12DB4156" w14:textId="48DDAEE4" w:rsidR="00462E34" w:rsidRPr="00F53C35" w:rsidRDefault="00A53977" w:rsidP="00DB3D39">
      <w:pPr>
        <w:numPr>
          <w:ilvl w:val="0"/>
          <w:numId w:val="8"/>
        </w:numPr>
        <w:tabs>
          <w:tab w:val="clear" w:pos="360"/>
        </w:tabs>
        <w:spacing w:before="60"/>
        <w:ind w:left="709" w:hanging="425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t>Attendez 15 minutes, puis vérifiez à nouveau la glycémie. Si la glycémie est inférieure à 4 mmol/l ou si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présente toujours des signes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hypoglycémie, donnez à l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enfant une troisième dose de sucres rapides et communiquez avec le parent ou tuteur.</w:t>
      </w:r>
    </w:p>
    <w:p w14:paraId="0066343F" w14:textId="766A6C30" w:rsidR="00462E34" w:rsidRPr="00F53C35" w:rsidRDefault="00462E34" w:rsidP="00DB3D39">
      <w:pPr>
        <w:numPr>
          <w:ilvl w:val="0"/>
          <w:numId w:val="8"/>
        </w:numPr>
        <w:tabs>
          <w:tab w:val="clear" w:pos="360"/>
        </w:tabs>
        <w:spacing w:before="60"/>
        <w:ind w:left="709" w:hanging="425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sz w:val="20"/>
          <w:szCs w:val="20"/>
          <w:lang w:val="fr-CA"/>
        </w:rPr>
        <w:t>Si vous n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arrivez pas à communiquer avec le parent, le tuteur ou la personne à joindre en cas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urgence, composez le 911 ou le numéro des services médicaux d</w:t>
      </w:r>
      <w:r w:rsidR="00DB3D39">
        <w:rPr>
          <w:rFonts w:ascii="Arial" w:hAnsi="Arial"/>
          <w:sz w:val="20"/>
          <w:szCs w:val="20"/>
          <w:lang w:val="fr-CA"/>
        </w:rPr>
        <w:t>’</w:t>
      </w:r>
      <w:r>
        <w:rPr>
          <w:rFonts w:ascii="Arial" w:hAnsi="Arial"/>
          <w:sz w:val="20"/>
          <w:szCs w:val="20"/>
          <w:lang w:val="fr-CA"/>
        </w:rPr>
        <w:t>urgence.</w:t>
      </w:r>
    </w:p>
    <w:p w14:paraId="7375C39D" w14:textId="0CD02393" w:rsidR="008C6ED4" w:rsidRDefault="00462E34" w:rsidP="00DB3D39">
      <w:pPr>
        <w:pStyle w:val="BodyText"/>
        <w:numPr>
          <w:ilvl w:val="2"/>
          <w:numId w:val="6"/>
        </w:numPr>
        <w:tabs>
          <w:tab w:val="clear" w:pos="2340"/>
          <w:tab w:val="num" w:pos="0"/>
          <w:tab w:val="num" w:pos="400"/>
          <w:tab w:val="num" w:pos="567"/>
        </w:tabs>
        <w:spacing w:before="80"/>
        <w:ind w:left="0" w:hanging="425"/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sz w:val="20"/>
          <w:lang w:val="fr-CA"/>
        </w:rPr>
        <w:t>Si la glycémie baisse beaucoup, l</w:t>
      </w:r>
      <w:r w:rsidR="00DB3D39">
        <w:rPr>
          <w:rFonts w:ascii="Arial" w:hAnsi="Arial"/>
          <w:b/>
          <w:bCs/>
          <w:sz w:val="20"/>
          <w:lang w:val="fr-CA"/>
        </w:rPr>
        <w:t>’</w:t>
      </w:r>
      <w:r>
        <w:rPr>
          <w:rFonts w:ascii="Arial" w:hAnsi="Arial"/>
          <w:b/>
          <w:bCs/>
          <w:sz w:val="20"/>
          <w:lang w:val="fr-CA"/>
        </w:rPr>
        <w:t>enfant peut perdre connaissance ou avoir des convulsions. Que devez-vous faire?</w:t>
      </w:r>
    </w:p>
    <w:p w14:paraId="4C76E594" w14:textId="754B8F2A" w:rsidR="00A53977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Allongez l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enfant au sol sur le côté.</w:t>
      </w:r>
    </w:p>
    <w:p w14:paraId="08523E01" w14:textId="6000C86C" w:rsidR="00A53977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Administrez BAQSIMI™, si disponible (voir l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encart de la page Basqimi).</w:t>
      </w:r>
    </w:p>
    <w:p w14:paraId="56215AAB" w14:textId="74198AD3" w:rsidR="00A53977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Composez le 911 ou le numéro des services médicaux d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urgence.</w:t>
      </w:r>
    </w:p>
    <w:p w14:paraId="58A035B3" w14:textId="77777777" w:rsidR="00A53977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Avertissez le parent ou le tuteur.</w:t>
      </w:r>
    </w:p>
    <w:p w14:paraId="1538FD3B" w14:textId="7AE1AF1C" w:rsidR="00A53977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Si l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enfant présente toujours des signes d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hypoglycémie grave après 15 minutes, une deuxième dose de Baqsimi™ peut lui être administrée, si elle est disponible.</w:t>
      </w:r>
    </w:p>
    <w:p w14:paraId="477D5432" w14:textId="2D3D63D2" w:rsidR="008C6ED4" w:rsidRPr="00F53C35" w:rsidRDefault="00A53977" w:rsidP="00DB3D39">
      <w:pPr>
        <w:pStyle w:val="BodyText"/>
        <w:numPr>
          <w:ilvl w:val="0"/>
          <w:numId w:val="12"/>
        </w:numPr>
        <w:spacing w:before="60"/>
        <w:ind w:hanging="436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Restez avec l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enfant jusqu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à l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arrivée des intervenants du service médical d</w:t>
      </w:r>
      <w:r w:rsidR="00DB3D39">
        <w:rPr>
          <w:rFonts w:ascii="Arial" w:hAnsi="Arial" w:cs="Arial"/>
          <w:sz w:val="20"/>
          <w:lang w:val="fr-CA"/>
        </w:rPr>
        <w:t>’</w:t>
      </w:r>
      <w:r>
        <w:rPr>
          <w:rFonts w:ascii="Arial" w:hAnsi="Arial" w:cs="Arial"/>
          <w:sz w:val="20"/>
          <w:lang w:val="fr-CA"/>
        </w:rPr>
        <w:t>urgence.</w:t>
      </w:r>
    </w:p>
    <w:p w14:paraId="242901C4" w14:textId="5EB100EC" w:rsidR="00AF41D8" w:rsidRPr="00F53C35" w:rsidRDefault="00AF41D8" w:rsidP="008C6ED4">
      <w:pPr>
        <w:ind w:left="142"/>
        <w:rPr>
          <w:rFonts w:ascii="Arial" w:hAnsi="Arial" w:cs="Arial"/>
          <w:sz w:val="12"/>
          <w:szCs w:val="12"/>
          <w:lang w:val="fr-CA"/>
        </w:rPr>
      </w:pPr>
    </w:p>
    <w:p w14:paraId="54358A81" w14:textId="42DDA5F2" w:rsidR="00462E34" w:rsidRPr="00F53C35" w:rsidRDefault="00AF41D8" w:rsidP="008C6ED4">
      <w:pPr>
        <w:numPr>
          <w:ilvl w:val="2"/>
          <w:numId w:val="6"/>
        </w:numPr>
        <w:tabs>
          <w:tab w:val="clear" w:pos="2340"/>
          <w:tab w:val="num" w:pos="0"/>
        </w:tabs>
        <w:ind w:left="0" w:hanging="426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Un aliment utilisé pour traiter l</w:t>
      </w:r>
      <w:r w:rsidR="00DB3D39">
        <w:rPr>
          <w:rFonts w:ascii="Arial" w:hAnsi="Arial" w:cs="Arial"/>
          <w:b/>
          <w:bCs/>
          <w:sz w:val="20"/>
          <w:szCs w:val="20"/>
          <w:lang w:val="fr-CA"/>
        </w:rPr>
        <w:t>’</w:t>
      </w:r>
      <w:r>
        <w:rPr>
          <w:rFonts w:ascii="Arial" w:hAnsi="Arial" w:cs="Arial"/>
          <w:b/>
          <w:bCs/>
          <w:sz w:val="20"/>
          <w:szCs w:val="20"/>
          <w:lang w:val="fr-CA"/>
        </w:rPr>
        <w:t xml:space="preserve">hypoglycémie doit contenir </w:t>
      </w:r>
      <w:r>
        <w:rPr>
          <w:rFonts w:ascii="Arial" w:hAnsi="Arial" w:cs="Arial"/>
          <w:b/>
          <w:bCs/>
          <w:sz w:val="20"/>
          <w:szCs w:val="20"/>
          <w:u w:val="single"/>
          <w:lang w:val="fr-CA"/>
        </w:rPr>
        <w:t>15</w:t>
      </w:r>
      <w:r>
        <w:rPr>
          <w:rFonts w:ascii="Arial" w:hAnsi="Arial" w:cs="Arial"/>
          <w:b/>
          <w:bCs/>
          <w:sz w:val="20"/>
          <w:szCs w:val="20"/>
          <w:lang w:val="fr-CA"/>
        </w:rPr>
        <w:t xml:space="preserve"> grammes de glucides.</w:t>
      </w:r>
    </w:p>
    <w:p w14:paraId="250F4996" w14:textId="77777777" w:rsidR="00462E34" w:rsidRPr="00F53C35" w:rsidRDefault="00462E34" w:rsidP="008C6ED4">
      <w:pPr>
        <w:rPr>
          <w:rFonts w:ascii="Arial" w:hAnsi="Arial" w:cs="Arial"/>
          <w:sz w:val="12"/>
          <w:szCs w:val="12"/>
          <w:lang w:val="fr-CA"/>
        </w:rPr>
      </w:pPr>
    </w:p>
    <w:p w14:paraId="7911590F" w14:textId="77777777" w:rsidR="008C6ED4" w:rsidRPr="00F53C35" w:rsidRDefault="00AF41D8" w:rsidP="008C6ED4">
      <w:pPr>
        <w:numPr>
          <w:ilvl w:val="2"/>
          <w:numId w:val="6"/>
        </w:numPr>
        <w:tabs>
          <w:tab w:val="clear" w:pos="2340"/>
          <w:tab w:val="num" w:pos="0"/>
        </w:tabs>
        <w:ind w:left="0" w:hanging="426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 xml:space="preserve">Où se </w:t>
      </w:r>
      <w:proofErr w:type="gramStart"/>
      <w:r>
        <w:rPr>
          <w:rFonts w:ascii="Arial" w:hAnsi="Arial" w:cs="Arial"/>
          <w:b/>
          <w:bCs/>
          <w:sz w:val="20"/>
          <w:szCs w:val="20"/>
          <w:lang w:val="fr-CA"/>
        </w:rPr>
        <w:t>trouvent</w:t>
      </w:r>
      <w:proofErr w:type="gramEnd"/>
      <w:r>
        <w:rPr>
          <w:rFonts w:ascii="Arial" w:hAnsi="Arial" w:cs="Arial"/>
          <w:b/>
          <w:bCs/>
          <w:sz w:val="20"/>
          <w:szCs w:val="20"/>
          <w:lang w:val="fr-CA"/>
        </w:rPr>
        <w:t xml:space="preserve"> le plan de soins personnalisé pour diabétiques des enfants qui participent à votre programme communautaire?</w:t>
      </w:r>
    </w:p>
    <w:p w14:paraId="5686C759" w14:textId="029D0582" w:rsidR="00AF41D8" w:rsidRPr="00F53C35" w:rsidRDefault="00AF41D8" w:rsidP="008C6ED4">
      <w:pPr>
        <w:spacing w:before="6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 Dans le classeur du Système URIS (copie) et le dossier de l</w:t>
      </w:r>
      <w:r w:rsidR="00DB3D39">
        <w:rPr>
          <w:rFonts w:ascii="Arial" w:hAnsi="Arial" w:cs="Arial"/>
          <w:sz w:val="20"/>
          <w:szCs w:val="20"/>
          <w:lang w:val="fr-CA"/>
        </w:rPr>
        <w:t>’</w:t>
      </w:r>
      <w:r>
        <w:rPr>
          <w:rFonts w:ascii="Arial" w:hAnsi="Arial" w:cs="Arial"/>
          <w:sz w:val="20"/>
          <w:szCs w:val="20"/>
          <w:lang w:val="fr-CA"/>
        </w:rPr>
        <w:t>enfant (original)</w:t>
      </w:r>
    </w:p>
    <w:sectPr w:rsidR="00AF41D8" w:rsidRPr="00F53C35" w:rsidSect="00975844">
      <w:type w:val="continuous"/>
      <w:pgSz w:w="12240" w:h="15840"/>
      <w:pgMar w:top="408" w:right="1240" w:bottom="284" w:left="1000" w:header="544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E594" w14:textId="77777777" w:rsidR="00D45A26" w:rsidRDefault="00D45A26" w:rsidP="00D27622">
      <w:r>
        <w:separator/>
      </w:r>
    </w:p>
  </w:endnote>
  <w:endnote w:type="continuationSeparator" w:id="0">
    <w:p w14:paraId="6BAE1A5A" w14:textId="77777777" w:rsidR="00D45A26" w:rsidRDefault="00D45A26" w:rsidP="00D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696A8" w14:textId="20CA564D" w:rsidR="00AF41D8" w:rsidRPr="001D7309" w:rsidRDefault="00743E68" w:rsidP="00743E68">
    <w:pPr>
      <w:pStyle w:val="Footer"/>
      <w:jc w:val="right"/>
      <w:rPr>
        <w:szCs w:val="16"/>
      </w:rPr>
    </w:pPr>
    <w:r>
      <w:rPr>
        <w:rFonts w:ascii="Arial" w:hAnsi="Arial" w:cs="Arial"/>
        <w:sz w:val="16"/>
        <w:szCs w:val="16"/>
        <w:lang w:val="fr-CA"/>
      </w:rPr>
      <w:t>2020-09-09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B78C" w14:textId="77777777" w:rsidR="00AF41D8" w:rsidRDefault="00AF41D8">
    <w:pPr>
      <w:pStyle w:val="Footer"/>
      <w:framePr w:wrap="around" w:vAnchor="text" w:hAnchor="margin" w:xAlign="right" w:y="1"/>
      <w:rPr>
        <w:rStyle w:val="PageNumber"/>
      </w:rPr>
    </w:pPr>
  </w:p>
  <w:p w14:paraId="159343F0" w14:textId="7CADB535" w:rsidR="00AF41D8" w:rsidRPr="009C4E83" w:rsidRDefault="00A53977" w:rsidP="00462E34">
    <w:pPr>
      <w:pStyle w:val="Footer"/>
      <w:ind w:right="-6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CA"/>
      </w:rPr>
      <w:t>2020-09-09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FDBD" w14:textId="77777777" w:rsidR="00AF41D8" w:rsidRDefault="00AF41D8" w:rsidP="00654B35">
    <w:pPr>
      <w:pStyle w:val="Footer"/>
      <w:ind w:right="-7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fr-CA"/>
      </w:rPr>
      <w:t>Ébauche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A25F9" w14:textId="77777777" w:rsidR="00D45A26" w:rsidRDefault="00D45A26" w:rsidP="00D27622">
      <w:r>
        <w:separator/>
      </w:r>
    </w:p>
  </w:footnote>
  <w:footnote w:type="continuationSeparator" w:id="0">
    <w:p w14:paraId="7786EAC3" w14:textId="77777777" w:rsidR="00D45A26" w:rsidRDefault="00D45A26" w:rsidP="00D2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182EC" w14:textId="7015F6DB" w:rsidR="00B32A2C" w:rsidRDefault="00B32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990F3" w14:textId="15AC263F" w:rsidR="00AF41D8" w:rsidRDefault="00C22F21" w:rsidP="00990B6E">
    <w:pPr>
      <w:pStyle w:val="Header"/>
      <w:ind w:left="-1000" w:firstLine="800"/>
    </w:pPr>
    <w:r>
      <w:rPr>
        <w:rFonts w:ascii="Arial" w:hAnsi="Arial" w:cs="Arial"/>
        <w:b/>
        <w:bCs/>
        <w:noProof/>
      </w:rPr>
      <w:drawing>
        <wp:inline distT="0" distB="0" distL="0" distR="0" wp14:anchorId="256DB84C" wp14:editId="7D440FAD">
          <wp:extent cx="12573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6CA2" w14:textId="673825FB" w:rsidR="00B32A2C" w:rsidRDefault="00B32A2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EE8F9" w14:textId="35D77BDE" w:rsidR="00B32A2C" w:rsidRDefault="00B32A2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8A05F" w14:textId="26B7B8A9" w:rsidR="00AF41D8" w:rsidRDefault="00C22F21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6950B90F" wp14:editId="58D874E0">
          <wp:extent cx="1438275" cy="43815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35695" w14:textId="08440DF1" w:rsidR="00B32A2C" w:rsidRDefault="00B32A2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4FE8" w14:textId="6FA62F69" w:rsidR="00B32A2C" w:rsidRDefault="00B32A2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687B" w14:textId="5575CEBF" w:rsidR="00AF41D8" w:rsidRDefault="00C22F21" w:rsidP="005C3856">
    <w:pPr>
      <w:pStyle w:val="Header"/>
      <w:ind w:left="-1000"/>
    </w:pPr>
    <w:r>
      <w:rPr>
        <w:noProof/>
      </w:rPr>
      <w:drawing>
        <wp:inline distT="0" distB="0" distL="0" distR="0" wp14:anchorId="643D5925" wp14:editId="2091D8A1">
          <wp:extent cx="1466850" cy="333375"/>
          <wp:effectExtent l="1905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4E4A" w14:textId="7133EA08" w:rsidR="00B32A2C" w:rsidRDefault="00B32A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99A"/>
    <w:multiLevelType w:val="hybridMultilevel"/>
    <w:tmpl w:val="9D403F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E7AB9"/>
    <w:multiLevelType w:val="hybridMultilevel"/>
    <w:tmpl w:val="47AC204A"/>
    <w:lvl w:ilvl="0" w:tplc="0386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EDC2B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3626D3DA">
      <w:start w:val="1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8A7159"/>
    <w:multiLevelType w:val="hybridMultilevel"/>
    <w:tmpl w:val="C2941D5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96047DB"/>
    <w:multiLevelType w:val="hybridMultilevel"/>
    <w:tmpl w:val="A5D8025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430977BA"/>
    <w:multiLevelType w:val="hybridMultilevel"/>
    <w:tmpl w:val="45064B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1111E3"/>
    <w:multiLevelType w:val="hybridMultilevel"/>
    <w:tmpl w:val="E062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67F24"/>
    <w:multiLevelType w:val="hybridMultilevel"/>
    <w:tmpl w:val="9F12FBE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9531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905233"/>
    <w:multiLevelType w:val="hybridMultilevel"/>
    <w:tmpl w:val="5BFC4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9E59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A737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6"/>
    <w:rsid w:val="000207B3"/>
    <w:rsid w:val="00047537"/>
    <w:rsid w:val="000966C1"/>
    <w:rsid w:val="000A282B"/>
    <w:rsid w:val="000E41E4"/>
    <w:rsid w:val="001320EF"/>
    <w:rsid w:val="00141532"/>
    <w:rsid w:val="001C1C0C"/>
    <w:rsid w:val="001D7309"/>
    <w:rsid w:val="00247178"/>
    <w:rsid w:val="0027682C"/>
    <w:rsid w:val="002919E1"/>
    <w:rsid w:val="002B63F5"/>
    <w:rsid w:val="002F3D07"/>
    <w:rsid w:val="00320AD8"/>
    <w:rsid w:val="0035085B"/>
    <w:rsid w:val="003715CC"/>
    <w:rsid w:val="003A1AE6"/>
    <w:rsid w:val="003E2FFF"/>
    <w:rsid w:val="00462E34"/>
    <w:rsid w:val="00480A5F"/>
    <w:rsid w:val="004B115F"/>
    <w:rsid w:val="004C119A"/>
    <w:rsid w:val="004C3B82"/>
    <w:rsid w:val="004E0F68"/>
    <w:rsid w:val="004F0CE3"/>
    <w:rsid w:val="004F331B"/>
    <w:rsid w:val="00513075"/>
    <w:rsid w:val="005141D5"/>
    <w:rsid w:val="0057223A"/>
    <w:rsid w:val="00573563"/>
    <w:rsid w:val="00582CED"/>
    <w:rsid w:val="0059456A"/>
    <w:rsid w:val="005C3856"/>
    <w:rsid w:val="005D0B46"/>
    <w:rsid w:val="005E6F12"/>
    <w:rsid w:val="005F7533"/>
    <w:rsid w:val="00654B35"/>
    <w:rsid w:val="006B76F3"/>
    <w:rsid w:val="006E6ECD"/>
    <w:rsid w:val="007277D4"/>
    <w:rsid w:val="0073514C"/>
    <w:rsid w:val="0073780F"/>
    <w:rsid w:val="00743E68"/>
    <w:rsid w:val="00762152"/>
    <w:rsid w:val="00770014"/>
    <w:rsid w:val="007712D6"/>
    <w:rsid w:val="007C0B89"/>
    <w:rsid w:val="00800778"/>
    <w:rsid w:val="008338D8"/>
    <w:rsid w:val="00846CF0"/>
    <w:rsid w:val="0086002A"/>
    <w:rsid w:val="00881EAE"/>
    <w:rsid w:val="008A3492"/>
    <w:rsid w:val="008A6C8A"/>
    <w:rsid w:val="008B14EF"/>
    <w:rsid w:val="008C4B43"/>
    <w:rsid w:val="008C6ED4"/>
    <w:rsid w:val="008F0190"/>
    <w:rsid w:val="008F246C"/>
    <w:rsid w:val="009259E9"/>
    <w:rsid w:val="009374A6"/>
    <w:rsid w:val="00957F23"/>
    <w:rsid w:val="0097566D"/>
    <w:rsid w:val="00975844"/>
    <w:rsid w:val="00975A86"/>
    <w:rsid w:val="00990B6E"/>
    <w:rsid w:val="009C4E83"/>
    <w:rsid w:val="009D3563"/>
    <w:rsid w:val="00A36B82"/>
    <w:rsid w:val="00A37DFB"/>
    <w:rsid w:val="00A41BC5"/>
    <w:rsid w:val="00A53977"/>
    <w:rsid w:val="00A6185B"/>
    <w:rsid w:val="00A672AA"/>
    <w:rsid w:val="00AA1613"/>
    <w:rsid w:val="00AE6014"/>
    <w:rsid w:val="00AE7913"/>
    <w:rsid w:val="00AF41D8"/>
    <w:rsid w:val="00B00FEA"/>
    <w:rsid w:val="00B03352"/>
    <w:rsid w:val="00B2127F"/>
    <w:rsid w:val="00B32A2C"/>
    <w:rsid w:val="00B61533"/>
    <w:rsid w:val="00B934DD"/>
    <w:rsid w:val="00BB47FD"/>
    <w:rsid w:val="00BD3C56"/>
    <w:rsid w:val="00BD6AD6"/>
    <w:rsid w:val="00C22F21"/>
    <w:rsid w:val="00C33D74"/>
    <w:rsid w:val="00C37487"/>
    <w:rsid w:val="00C74B54"/>
    <w:rsid w:val="00C91BD8"/>
    <w:rsid w:val="00C966FA"/>
    <w:rsid w:val="00CA0C82"/>
    <w:rsid w:val="00CD4270"/>
    <w:rsid w:val="00D01F53"/>
    <w:rsid w:val="00D27622"/>
    <w:rsid w:val="00D42D9A"/>
    <w:rsid w:val="00D45A26"/>
    <w:rsid w:val="00DB3D39"/>
    <w:rsid w:val="00DB6752"/>
    <w:rsid w:val="00E32731"/>
    <w:rsid w:val="00E47517"/>
    <w:rsid w:val="00E71CC2"/>
    <w:rsid w:val="00E73D37"/>
    <w:rsid w:val="00E82C02"/>
    <w:rsid w:val="00EA0418"/>
    <w:rsid w:val="00EB01C5"/>
    <w:rsid w:val="00EB713C"/>
    <w:rsid w:val="00F03CA4"/>
    <w:rsid w:val="00F17609"/>
    <w:rsid w:val="00F2214B"/>
    <w:rsid w:val="00F27F15"/>
    <w:rsid w:val="00F40645"/>
    <w:rsid w:val="00F53C35"/>
    <w:rsid w:val="00F90594"/>
    <w:rsid w:val="00FA5758"/>
    <w:rsid w:val="00FD5EE5"/>
    <w:rsid w:val="00FF13AE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A1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3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8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7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7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3856"/>
    <w:rPr>
      <w:rFonts w:ascii="Cambria" w:hAnsi="Cambria" w:cs="Times New Roman"/>
      <w:b/>
      <w:bCs/>
      <w:color w:val="4F81BD"/>
      <w:sz w:val="22"/>
      <w:szCs w:val="22"/>
      <w:lang w:val="en-CA" w:eastAsia="en-US" w:bidi="ar-SA"/>
    </w:rPr>
  </w:style>
  <w:style w:type="paragraph" w:styleId="Header">
    <w:name w:val="header"/>
    <w:basedOn w:val="Normal"/>
    <w:link w:val="HeaderChar1"/>
    <w:uiPriority w:val="99"/>
    <w:rsid w:val="005C3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7277D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5C3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3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C385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3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B8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A0C8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675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033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B675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033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752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3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8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7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7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3856"/>
    <w:rPr>
      <w:rFonts w:ascii="Cambria" w:hAnsi="Cambria" w:cs="Times New Roman"/>
      <w:b/>
      <w:bCs/>
      <w:color w:val="4F81BD"/>
      <w:sz w:val="22"/>
      <w:szCs w:val="22"/>
      <w:lang w:val="en-CA" w:eastAsia="en-US" w:bidi="ar-SA"/>
    </w:rPr>
  </w:style>
  <w:style w:type="paragraph" w:styleId="Header">
    <w:name w:val="header"/>
    <w:basedOn w:val="Normal"/>
    <w:link w:val="HeaderChar1"/>
    <w:uiPriority w:val="99"/>
    <w:rsid w:val="005C3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7277D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5C3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3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C385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3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B8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A0C8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675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033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B675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033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75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6873-B497-46FA-A452-ADCBC26F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4511</Characters>
  <Application>Microsoft Office Word</Application>
  <DocSecurity>12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ANAPHYLAXIS  QUESTIONNAIRE</vt:lpstr>
    </vt:vector>
  </TitlesOfParts>
  <Company>Manitoba eHealth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 QUESTIONNAIRE</dc:title>
  <dc:creator>SDalke</dc:creator>
  <cp:lastModifiedBy>Sandra Dalke</cp:lastModifiedBy>
  <cp:revision>2</cp:revision>
  <cp:lastPrinted>2011-02-10T17:04:00Z</cp:lastPrinted>
  <dcterms:created xsi:type="dcterms:W3CDTF">2021-03-24T18:09:00Z</dcterms:created>
  <dcterms:modified xsi:type="dcterms:W3CDTF">2021-03-24T18:09:00Z</dcterms:modified>
</cp:coreProperties>
</file>