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CF1" w:rsidRPr="00D80124" w:rsidRDefault="007A7BC3">
      <w:pPr>
        <w:rPr>
          <w:rFonts w:ascii="Century Gothic" w:hAnsi="Century Gothic"/>
          <w:b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</w:t>
      </w:r>
      <w:r w:rsidR="002854D3">
        <w:rPr>
          <w:rFonts w:ascii="Tahoma" w:hAnsi="Tahoma" w:cs="Tahoma"/>
          <w:b/>
          <w:bCs/>
          <w:w w:val="150"/>
          <w:sz w:val="28"/>
          <w:szCs w:val="28"/>
        </w:rPr>
        <w:t>.SS.2.1: The Area of Rectangles</w:t>
      </w:r>
      <w:r>
        <w:rPr>
          <w:rFonts w:ascii="Tahoma" w:hAnsi="Tahoma" w:cs="Tahoma"/>
          <w:b/>
          <w:bCs/>
          <w:w w:val="150"/>
          <w:sz w:val="28"/>
          <w:szCs w:val="28"/>
        </w:rPr>
        <w:t xml:space="preserve"> </w:t>
      </w:r>
      <w:r w:rsidR="002854D3">
        <w:rPr>
          <w:rFonts w:ascii="Tahoma" w:hAnsi="Tahoma" w:cs="Tahoma"/>
          <w:b/>
          <w:bCs/>
          <w:w w:val="150"/>
          <w:sz w:val="28"/>
          <w:szCs w:val="28"/>
        </w:rPr>
        <w:t>(</w:t>
      </w:r>
      <w:r>
        <w:rPr>
          <w:rFonts w:ascii="Tahoma" w:hAnsi="Tahoma" w:cs="Tahoma"/>
          <w:b/>
          <w:bCs/>
          <w:w w:val="150"/>
          <w:sz w:val="28"/>
          <w:szCs w:val="28"/>
        </w:rPr>
        <w:t>Assessing Prior Knowledge</w:t>
      </w:r>
      <w:r w:rsidR="002854D3">
        <w:rPr>
          <w:rFonts w:ascii="Tahoma" w:hAnsi="Tahoma" w:cs="Tahoma"/>
          <w:b/>
          <w:bCs/>
          <w:w w:val="150"/>
          <w:sz w:val="28"/>
          <w:szCs w:val="28"/>
        </w:rPr>
        <w:t>)</w:t>
      </w:r>
    </w:p>
    <w:p w:rsidR="00F03CF1" w:rsidRPr="00D80124" w:rsidRDefault="00F03CF1">
      <w:pPr>
        <w:rPr>
          <w:rFonts w:ascii="Century Gothic" w:hAnsi="Century Gothic"/>
        </w:rPr>
      </w:pPr>
    </w:p>
    <w:p w:rsidR="00F03CF1" w:rsidRPr="00FC317D" w:rsidRDefault="00F03CF1" w:rsidP="00AA3C88">
      <w:pPr>
        <w:ind w:left="360" w:hanging="360"/>
        <w:rPr>
          <w:rFonts w:ascii="Book Antiqua" w:hAnsi="Book Antiqua"/>
        </w:rPr>
      </w:pPr>
      <w:r w:rsidRPr="00FC317D">
        <w:rPr>
          <w:rFonts w:ascii="Book Antiqua" w:hAnsi="Book Antiqua"/>
        </w:rPr>
        <w:t xml:space="preserve">1. </w:t>
      </w:r>
      <w:r w:rsidR="00AA3C88" w:rsidRPr="00FC317D">
        <w:rPr>
          <w:rFonts w:ascii="Book Antiqua" w:hAnsi="Book Antiqua"/>
        </w:rPr>
        <w:tab/>
      </w:r>
      <w:r w:rsidRPr="00FC317D">
        <w:rPr>
          <w:rFonts w:ascii="Book Antiqua" w:hAnsi="Book Antiqua"/>
        </w:rPr>
        <w:t>Find the area of this rectangle and record it using square units.</w:t>
      </w:r>
    </w:p>
    <w:p w:rsidR="00F03CF1" w:rsidRPr="00FC317D" w:rsidRDefault="00F03CF1">
      <w:pPr>
        <w:rPr>
          <w:rFonts w:ascii="Book Antiqua" w:hAnsi="Book Antiqua"/>
        </w:rPr>
      </w:pPr>
    </w:p>
    <w:tbl>
      <w:tblPr>
        <w:tblW w:w="0" w:type="auto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724"/>
        <w:gridCol w:w="724"/>
        <w:gridCol w:w="724"/>
        <w:gridCol w:w="724"/>
        <w:gridCol w:w="724"/>
        <w:gridCol w:w="724"/>
      </w:tblGrid>
      <w:tr w:rsidR="00F03CF1" w:rsidRPr="00FC317D" w:rsidTr="000703BC">
        <w:trPr>
          <w:trHeight w:val="744"/>
        </w:trPr>
        <w:tc>
          <w:tcPr>
            <w:tcW w:w="1448" w:type="dxa"/>
            <w:gridSpan w:val="2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724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1448" w:type="dxa"/>
            <w:gridSpan w:val="2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724" w:type="dxa"/>
            <w:vMerge w:val="restart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</w:tr>
      <w:tr w:rsidR="00F03CF1" w:rsidRPr="00FC317D" w:rsidTr="000703BC">
        <w:trPr>
          <w:trHeight w:val="744"/>
        </w:trPr>
        <w:tc>
          <w:tcPr>
            <w:tcW w:w="724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724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724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1448" w:type="dxa"/>
            <w:gridSpan w:val="2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724" w:type="dxa"/>
            <w:vMerge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</w:tr>
      <w:tr w:rsidR="00F03CF1" w:rsidRPr="00FC317D" w:rsidTr="000703BC">
        <w:trPr>
          <w:trHeight w:val="744"/>
        </w:trPr>
        <w:tc>
          <w:tcPr>
            <w:tcW w:w="2172" w:type="dxa"/>
            <w:gridSpan w:val="3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724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724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724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</w:tr>
    </w:tbl>
    <w:p w:rsidR="00FC317D" w:rsidRDefault="00FC317D" w:rsidP="00AA3C88">
      <w:pPr>
        <w:ind w:left="360" w:hanging="360"/>
        <w:rPr>
          <w:rFonts w:ascii="Book Antiqua" w:hAnsi="Book Antiqua"/>
        </w:rPr>
      </w:pPr>
    </w:p>
    <w:p w:rsidR="00F03CF1" w:rsidRPr="00FC317D" w:rsidRDefault="00F03CF1" w:rsidP="00FC317D">
      <w:pPr>
        <w:spacing w:after="240"/>
        <w:ind w:left="360" w:hanging="360"/>
        <w:rPr>
          <w:rFonts w:ascii="Book Antiqua" w:hAnsi="Book Antiqua"/>
        </w:rPr>
      </w:pPr>
      <w:r w:rsidRPr="00FC317D">
        <w:rPr>
          <w:rFonts w:ascii="Book Antiqua" w:hAnsi="Book Antiqua"/>
        </w:rPr>
        <w:t xml:space="preserve">2. </w:t>
      </w:r>
      <w:r w:rsidR="00AA3C88" w:rsidRPr="00FC317D">
        <w:rPr>
          <w:rFonts w:ascii="Book Antiqua" w:hAnsi="Book Antiqua"/>
        </w:rPr>
        <w:tab/>
      </w:r>
      <w:r w:rsidRPr="00FC317D">
        <w:rPr>
          <w:rFonts w:ascii="Book Antiqua" w:hAnsi="Book Antiqua"/>
        </w:rPr>
        <w:t>Draw two different rectangles with the same area.</w:t>
      </w:r>
      <w:r w:rsidR="00AA3C88" w:rsidRPr="00FC317D">
        <w:rPr>
          <w:rFonts w:ascii="Book Antiqua" w:hAnsi="Book Antiqua"/>
        </w:rPr>
        <w:t xml:space="preserve"> </w:t>
      </w:r>
      <w:r w:rsidRPr="00FC317D">
        <w:rPr>
          <w:rFonts w:ascii="Book Antiqua" w:hAnsi="Book Antiqua"/>
        </w:rPr>
        <w:t>Record the dimensions and area of each rectangle.</w:t>
      </w:r>
    </w:p>
    <w:tbl>
      <w:tblPr>
        <w:tblW w:w="0" w:type="auto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F03CF1" w:rsidRPr="00FC317D" w:rsidTr="00AA3C88">
        <w:trPr>
          <w:trHeight w:val="360"/>
        </w:trPr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</w:tr>
      <w:tr w:rsidR="00F03CF1" w:rsidRPr="00FC317D" w:rsidTr="00AA3C88">
        <w:trPr>
          <w:trHeight w:val="360"/>
        </w:trPr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</w:tr>
      <w:tr w:rsidR="00F03CF1" w:rsidRPr="00FC317D" w:rsidTr="00AA3C88">
        <w:trPr>
          <w:trHeight w:val="360"/>
        </w:trPr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</w:tr>
      <w:tr w:rsidR="00F03CF1" w:rsidRPr="00FC317D" w:rsidTr="00AA3C88">
        <w:trPr>
          <w:trHeight w:val="360"/>
        </w:trPr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</w:tr>
      <w:tr w:rsidR="00F03CF1" w:rsidRPr="00FC317D" w:rsidTr="00AA3C88">
        <w:trPr>
          <w:trHeight w:val="360"/>
        </w:trPr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</w:tr>
      <w:tr w:rsidR="00F03CF1" w:rsidRPr="00FC317D" w:rsidTr="00AA3C88">
        <w:trPr>
          <w:trHeight w:val="360"/>
        </w:trPr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</w:tr>
      <w:tr w:rsidR="00F03CF1" w:rsidRPr="00FC317D" w:rsidTr="00AA3C88">
        <w:trPr>
          <w:trHeight w:val="360"/>
        </w:trPr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</w:tr>
      <w:tr w:rsidR="00F03CF1" w:rsidRPr="00FC317D" w:rsidTr="00AA3C88">
        <w:trPr>
          <w:trHeight w:val="360"/>
        </w:trPr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  <w:tc>
          <w:tcPr>
            <w:tcW w:w="360" w:type="dxa"/>
          </w:tcPr>
          <w:p w:rsidR="00F03CF1" w:rsidRPr="00FC317D" w:rsidRDefault="00F03CF1">
            <w:pPr>
              <w:rPr>
                <w:rFonts w:ascii="Book Antiqua" w:hAnsi="Book Antiqua"/>
              </w:rPr>
            </w:pPr>
          </w:p>
        </w:tc>
      </w:tr>
    </w:tbl>
    <w:p w:rsidR="00F03CF1" w:rsidRPr="00FC317D" w:rsidRDefault="00F03CF1">
      <w:pPr>
        <w:rPr>
          <w:rFonts w:ascii="Book Antiqua" w:hAnsi="Book Antiqua"/>
        </w:rPr>
      </w:pPr>
    </w:p>
    <w:p w:rsidR="00F03CF1" w:rsidRPr="00FC317D" w:rsidRDefault="00F03CF1" w:rsidP="00AA3C88">
      <w:pPr>
        <w:ind w:left="360" w:hanging="360"/>
        <w:rPr>
          <w:rFonts w:ascii="Book Antiqua" w:hAnsi="Book Antiqua"/>
        </w:rPr>
      </w:pPr>
      <w:r w:rsidRPr="00FC317D">
        <w:rPr>
          <w:rFonts w:ascii="Book Antiqua" w:hAnsi="Book Antiqua"/>
        </w:rPr>
        <w:t xml:space="preserve">3. </w:t>
      </w:r>
      <w:r w:rsidR="00AA3C88" w:rsidRPr="00FC317D">
        <w:rPr>
          <w:rFonts w:ascii="Book Antiqua" w:hAnsi="Book Antiqua"/>
        </w:rPr>
        <w:tab/>
      </w:r>
      <w:r w:rsidRPr="00FC317D">
        <w:rPr>
          <w:rFonts w:ascii="Book Antiqua" w:hAnsi="Book Antiqua"/>
        </w:rPr>
        <w:t>If a rectangle has an area of 36 cm and the length of one side is 9 cm, what is the length of the other side?</w:t>
      </w:r>
    </w:p>
    <w:p w:rsidR="00F03CF1" w:rsidRPr="00FC317D" w:rsidRDefault="00F03CF1">
      <w:pPr>
        <w:rPr>
          <w:rFonts w:ascii="Book Antiqua" w:hAnsi="Book Antiqua"/>
        </w:rPr>
      </w:pPr>
    </w:p>
    <w:p w:rsidR="00F03CF1" w:rsidRPr="00FC317D" w:rsidRDefault="00F03CF1">
      <w:pPr>
        <w:rPr>
          <w:rFonts w:ascii="Book Antiqua" w:hAnsi="Book Antiqua"/>
        </w:rPr>
      </w:pPr>
    </w:p>
    <w:p w:rsidR="00F03CF1" w:rsidRPr="00FC317D" w:rsidRDefault="00F03CF1">
      <w:pPr>
        <w:rPr>
          <w:rFonts w:ascii="Book Antiqua" w:hAnsi="Book Antiqua"/>
        </w:rPr>
      </w:pPr>
    </w:p>
    <w:p w:rsidR="00F03CF1" w:rsidRPr="00FC317D" w:rsidRDefault="00F03CF1">
      <w:pPr>
        <w:rPr>
          <w:rFonts w:ascii="Book Antiqua" w:hAnsi="Book Antiqua"/>
        </w:rPr>
      </w:pPr>
    </w:p>
    <w:p w:rsidR="00F03CF1" w:rsidRPr="00FC317D" w:rsidRDefault="00F03CF1" w:rsidP="00FC317D">
      <w:pPr>
        <w:ind w:left="360" w:hanging="360"/>
        <w:rPr>
          <w:rFonts w:ascii="Book Antiqua" w:hAnsi="Book Antiqua"/>
        </w:rPr>
      </w:pPr>
      <w:r w:rsidRPr="00FC317D">
        <w:rPr>
          <w:rFonts w:ascii="Book Antiqua" w:hAnsi="Book Antiqua"/>
        </w:rPr>
        <w:t>4.</w:t>
      </w:r>
      <w:r w:rsidR="00FC317D">
        <w:rPr>
          <w:rFonts w:ascii="Book Antiqua" w:hAnsi="Book Antiqua"/>
        </w:rPr>
        <w:tab/>
      </w:r>
      <w:r w:rsidRPr="00FC317D">
        <w:rPr>
          <w:rFonts w:ascii="Book Antiqua" w:hAnsi="Book Antiqua"/>
        </w:rPr>
        <w:t>Indicate the base and height of each of the following figures</w:t>
      </w:r>
      <w:r w:rsidR="00AA3C88" w:rsidRPr="00FC317D">
        <w:rPr>
          <w:rFonts w:ascii="Book Antiqua" w:hAnsi="Book Antiqua"/>
        </w:rPr>
        <w:t>.</w:t>
      </w:r>
    </w:p>
    <w:p w:rsidR="00F03CF1" w:rsidRPr="00FC317D" w:rsidRDefault="00F03CF1">
      <w:pPr>
        <w:rPr>
          <w:rFonts w:ascii="Book Antiqua" w:hAnsi="Book Antiqua"/>
        </w:rPr>
      </w:pPr>
    </w:p>
    <w:p w:rsidR="00F03CF1" w:rsidRPr="00FC317D" w:rsidRDefault="00F03CF1">
      <w:pPr>
        <w:rPr>
          <w:rFonts w:ascii="Book Antiqua" w:hAnsi="Book Antiqua"/>
        </w:rPr>
      </w:pPr>
    </w:p>
    <w:p w:rsidR="00F03CF1" w:rsidRPr="00FC317D" w:rsidRDefault="00265990">
      <w:pPr>
        <w:rPr>
          <w:rFonts w:ascii="Book Antiqua" w:hAnsi="Book Antiqua"/>
        </w:rPr>
      </w:pPr>
      <w:r w:rsidRPr="00265990">
        <w:rPr>
          <w:rFonts w:ascii="Book Antiqua" w:hAnsi="Book Antiqua"/>
          <w:szCs w:val="20"/>
          <w:lang w:val="en-CA" w:eastAsia="en-CA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52" type="#_x0000_t6" style="position:absolute;margin-left:273.25pt;margin-top:36.75pt;width:117pt;height:54pt;rotation:5373342fd;z-index:251656192"/>
        </w:pict>
      </w:r>
      <w:r w:rsidRPr="00265990">
        <w:rPr>
          <w:rFonts w:ascii="Book Antiqua" w:hAnsi="Book Antiqua"/>
          <w:szCs w:val="20"/>
          <w:lang w:val="en-CA" w:eastAsia="en-CA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51" type="#_x0000_t7" style="position:absolute;margin-left:4.05pt;margin-top:14.15pt;width:162pt;height:54pt;rotation:-1423616fd;z-index:251655168"/>
        </w:pict>
      </w:r>
    </w:p>
    <w:p w:rsidR="00F03CF1" w:rsidRPr="00FC317D" w:rsidRDefault="00F03CF1">
      <w:pPr>
        <w:rPr>
          <w:rFonts w:ascii="Book Antiqua" w:hAnsi="Book Antiqua"/>
        </w:rPr>
      </w:pPr>
    </w:p>
    <w:p w:rsidR="00F03CF1" w:rsidRPr="00D80124" w:rsidRDefault="00F03CF1">
      <w:pPr>
        <w:rPr>
          <w:rFonts w:ascii="Century Gothic" w:hAnsi="Century Gothic"/>
        </w:rPr>
      </w:pPr>
    </w:p>
    <w:p w:rsidR="00F03CF1" w:rsidRPr="00D80124" w:rsidRDefault="00F03CF1">
      <w:pPr>
        <w:rPr>
          <w:rFonts w:ascii="Century Gothic" w:hAnsi="Century Gothic"/>
        </w:rPr>
      </w:pPr>
    </w:p>
    <w:p w:rsidR="00975453" w:rsidRDefault="00975453">
      <w:pPr>
        <w:rPr>
          <w:rFonts w:ascii="Century Gothic" w:hAnsi="Century Gothic"/>
        </w:rPr>
      </w:pPr>
    </w:p>
    <w:p w:rsidR="00975453" w:rsidRPr="00975453" w:rsidRDefault="00975453" w:rsidP="00975453">
      <w:pPr>
        <w:rPr>
          <w:rFonts w:ascii="Century Gothic" w:hAnsi="Century Gothic"/>
        </w:rPr>
      </w:pPr>
    </w:p>
    <w:p w:rsidR="00975453" w:rsidRPr="00975453" w:rsidRDefault="00975453" w:rsidP="00975453">
      <w:pPr>
        <w:rPr>
          <w:rFonts w:ascii="Century Gothic" w:hAnsi="Century Gothic"/>
        </w:rPr>
      </w:pPr>
    </w:p>
    <w:p w:rsidR="00F03CF1" w:rsidRPr="00FC317D" w:rsidRDefault="00F03CF1" w:rsidP="00F03CF1">
      <w:pPr>
        <w:rPr>
          <w:b/>
          <w:lang w:val="en-CA"/>
        </w:rPr>
      </w:pPr>
    </w:p>
    <w:p w:rsidR="00F03CF1" w:rsidRPr="00975453" w:rsidRDefault="00F03CF1" w:rsidP="00975453">
      <w:pPr>
        <w:rPr>
          <w:rFonts w:ascii="Century Gothic" w:hAnsi="Century Gothic"/>
        </w:rPr>
      </w:pPr>
    </w:p>
    <w:sectPr w:rsidR="00F03CF1" w:rsidRPr="00975453" w:rsidSect="00FC317D">
      <w:pgSz w:w="12240" w:h="15840"/>
      <w:pgMar w:top="1440" w:right="1440" w:bottom="72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Courier"/>
    <w:charset w:val="00"/>
    <w:family w:val="auto"/>
    <w:pitch w:val="variable"/>
    <w:sig w:usb0="03000000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56118"/>
    <w:rsid w:val="000703BC"/>
    <w:rsid w:val="00265990"/>
    <w:rsid w:val="002854D3"/>
    <w:rsid w:val="003340E5"/>
    <w:rsid w:val="00477344"/>
    <w:rsid w:val="006A3069"/>
    <w:rsid w:val="006A56E5"/>
    <w:rsid w:val="007A3EFE"/>
    <w:rsid w:val="007A7BC3"/>
    <w:rsid w:val="00975453"/>
    <w:rsid w:val="00AA3C88"/>
    <w:rsid w:val="00B94A54"/>
    <w:rsid w:val="00C56118"/>
    <w:rsid w:val="00DD30BB"/>
    <w:rsid w:val="00F03CF1"/>
    <w:rsid w:val="00FC3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3069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21BC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D801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7C2DB6"/>
    <w:rPr>
      <w:sz w:val="18"/>
    </w:rPr>
  </w:style>
  <w:style w:type="paragraph" w:styleId="CommentText">
    <w:name w:val="annotation text"/>
    <w:basedOn w:val="Normal"/>
    <w:semiHidden/>
    <w:rsid w:val="007C2DB6"/>
  </w:style>
  <w:style w:type="paragraph" w:styleId="CommentSubject">
    <w:name w:val="annotation subject"/>
    <w:basedOn w:val="CommentText"/>
    <w:next w:val="CommentText"/>
    <w:semiHidden/>
    <w:rsid w:val="007C2D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Lana Landry</dc:creator>
  <cp:lastModifiedBy>lharrison</cp:lastModifiedBy>
  <cp:revision>4</cp:revision>
  <cp:lastPrinted>2012-01-16T13:37:00Z</cp:lastPrinted>
  <dcterms:created xsi:type="dcterms:W3CDTF">2011-12-15T14:41:00Z</dcterms:created>
  <dcterms:modified xsi:type="dcterms:W3CDTF">2012-01-16T13:37:00Z</dcterms:modified>
</cp:coreProperties>
</file>