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FF5617">
      <w:pPr>
        <w:spacing w:after="400"/>
        <w:ind w:left="-18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9B6BFC">
        <w:rPr>
          <w:rFonts w:ascii="Tahoma" w:hAnsi="Tahoma" w:cs="Tahoma"/>
          <w:b/>
          <w:bCs/>
          <w:w w:val="150"/>
          <w:sz w:val="28"/>
          <w:szCs w:val="28"/>
        </w:rPr>
        <w:t>7</w:t>
      </w:r>
      <w:r w:rsidR="000B0A25">
        <w:rPr>
          <w:rFonts w:ascii="Tahoma" w:hAnsi="Tahoma" w:cs="Tahoma"/>
          <w:b/>
          <w:bCs/>
          <w:w w:val="150"/>
          <w:sz w:val="28"/>
          <w:szCs w:val="28"/>
        </w:rPr>
        <w:t>: Record Sheet #</w:t>
      </w:r>
      <w:r w:rsidR="009B6BFC">
        <w:rPr>
          <w:rFonts w:ascii="Tahoma" w:hAnsi="Tahoma" w:cs="Tahoma"/>
          <w:b/>
          <w:bCs/>
          <w:w w:val="150"/>
          <w:sz w:val="28"/>
          <w:szCs w:val="28"/>
        </w:rPr>
        <w:t>2</w:t>
      </w:r>
    </w:p>
    <w:tbl>
      <w:tblPr>
        <w:tblStyle w:val="TableGrid"/>
        <w:tblW w:w="0" w:type="auto"/>
        <w:tblInd w:w="-86" w:type="dxa"/>
        <w:tblLook w:val="04A0"/>
      </w:tblPr>
      <w:tblGrid>
        <w:gridCol w:w="2214"/>
        <w:gridCol w:w="2210"/>
        <w:gridCol w:w="2070"/>
        <w:gridCol w:w="3150"/>
      </w:tblGrid>
      <w:tr w:rsidR="000B0A25" w:rsidTr="009B6BFC">
        <w:trPr>
          <w:trHeight w:val="782"/>
        </w:trPr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0B0A25" w:rsidRPr="000B0A25" w:rsidRDefault="009B6BFC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Group #</w:t>
            </w: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210" w:type="dxa"/>
            <w:shd w:val="clear" w:color="auto" w:fill="D9D9D9" w:themeFill="background1" w:themeFillShade="D9"/>
            <w:vAlign w:val="center"/>
          </w:tcPr>
          <w:p w:rsidR="000B0A25" w:rsidRPr="000B0A25" w:rsidRDefault="009B6BFC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 xml:space="preserve">Possible </w:t>
            </w: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br/>
              <w:t>Outcome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0B0A25" w:rsidRPr="000B0A25" w:rsidRDefault="009B6BFC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Theoretical</w:t>
            </w: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br/>
              <w:t>Probability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:rsidR="000B0A25" w:rsidRPr="000B0A25" w:rsidRDefault="009B6BFC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Tally of</w:t>
            </w: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br/>
              <w:t>Outcomes</w:t>
            </w:r>
          </w:p>
        </w:tc>
      </w:tr>
      <w:tr w:rsidR="00FF5617" w:rsidTr="009B6BFC">
        <w:trPr>
          <w:trHeight w:val="864"/>
        </w:trPr>
        <w:tc>
          <w:tcPr>
            <w:tcW w:w="2214" w:type="dxa"/>
            <w:vMerge w:val="restart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9B6BFC">
        <w:trPr>
          <w:trHeight w:val="864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9B6BFC">
        <w:trPr>
          <w:trHeight w:val="864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9B6BFC">
        <w:trPr>
          <w:trHeight w:val="864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9B6BFC">
        <w:trPr>
          <w:trHeight w:val="864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9B6BFC">
        <w:trPr>
          <w:trHeight w:val="864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</w:tbl>
    <w:p w:rsidR="000B0A25" w:rsidRPr="000B0A25" w:rsidRDefault="000B0A25" w:rsidP="000B0A25">
      <w:pPr>
        <w:spacing w:after="240"/>
        <w:ind w:left="-86"/>
        <w:rPr>
          <w:rFonts w:ascii="Book Antiqua" w:hAnsi="Book Antiqua" w:cs="Tahoma"/>
          <w:b/>
          <w:bCs/>
        </w:rPr>
      </w:pPr>
    </w:p>
    <w:sectPr w:rsidR="000B0A25" w:rsidRPr="000B0A25" w:rsidSect="00FF561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A25" w:rsidRDefault="000B0A25">
      <w:r>
        <w:separator/>
      </w:r>
    </w:p>
  </w:endnote>
  <w:endnote w:type="continuationSeparator" w:id="0">
    <w:p w:rsidR="000B0A25" w:rsidRDefault="000B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A25" w:rsidRDefault="000B0A25">
      <w:r>
        <w:separator/>
      </w:r>
    </w:p>
  </w:footnote>
  <w:footnote w:type="continuationSeparator" w:id="0">
    <w:p w:rsidR="000B0A25" w:rsidRDefault="000B0A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0A25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5782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50E9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3F75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A5326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6BFC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0A67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474A7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56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50827-A734-4FDF-B125-BF562425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2012-02-10T20:10:00Z</cp:lastPrinted>
  <dcterms:created xsi:type="dcterms:W3CDTF">2012-02-10T20:10:00Z</dcterms:created>
  <dcterms:modified xsi:type="dcterms:W3CDTF">2012-02-10T20:13:00Z</dcterms:modified>
</cp:coreProperties>
</file>