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812"/>
        <w:gridCol w:w="1747"/>
        <w:gridCol w:w="3028"/>
        <w:gridCol w:w="3259"/>
        <w:gridCol w:w="87"/>
        <w:gridCol w:w="1429"/>
        <w:gridCol w:w="8588"/>
      </w:tblGrid>
      <w:tr w:rsidR="007D5351" w:rsidTr="009529E3"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13D5" w:rsidRDefault="007D5351" w:rsidP="001F13D5">
            <w:pPr>
              <w:pStyle w:val="Heading2"/>
            </w:pPr>
            <w:r>
              <w:t>SCHOOL DIVISION</w:t>
            </w:r>
            <w:r w:rsidR="001F13D5">
              <w:t xml:space="preserve"> </w:t>
            </w:r>
          </w:p>
          <w:p w:rsidR="007D5351" w:rsidRDefault="001F13D5" w:rsidP="005F4100">
            <w:pPr>
              <w:pStyle w:val="Heading2"/>
            </w:pPr>
            <w:r>
              <w:t>CATEGORICAL GRANT</w:t>
            </w:r>
            <w:r w:rsidR="007D5351">
              <w:t xml:space="preserve"> </w:t>
            </w:r>
            <w:r w:rsidR="009C0E48">
              <w:t xml:space="preserve">OUTCOMES </w:t>
            </w:r>
            <w:r w:rsidR="007D5351">
              <w:t>REPORT 2014</w:t>
            </w:r>
            <w:r w:rsidR="005F4100">
              <w:t>–</w:t>
            </w:r>
            <w:r w:rsidR="007D5351">
              <w:t>15</w:t>
            </w:r>
          </w:p>
        </w:tc>
      </w:tr>
      <w:tr w:rsidR="007D5351" w:rsidRPr="007D5351" w:rsidTr="009529E3">
        <w:trPr>
          <w:trHeight w:val="390"/>
        </w:trPr>
        <w:tc>
          <w:tcPr>
            <w:tcW w:w="21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</w:tcPr>
          <w:p w:rsidR="007D5351" w:rsidRPr="001F13D5" w:rsidRDefault="007D5351" w:rsidP="007D5351">
            <w:pPr>
              <w:pStyle w:val="Heading2"/>
              <w:ind w:left="113" w:right="113"/>
              <w:rPr>
                <w:sz w:val="24"/>
                <w:szCs w:val="24"/>
              </w:rPr>
            </w:pPr>
            <w:r w:rsidRPr="001F13D5">
              <w:rPr>
                <w:sz w:val="24"/>
                <w:szCs w:val="24"/>
              </w:rPr>
              <w:t>Step 1</w:t>
            </w:r>
          </w:p>
        </w:tc>
        <w:tc>
          <w:tcPr>
            <w:tcW w:w="4786" w:type="pct"/>
            <w:gridSpan w:val="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F13D5" w:rsidRPr="00443D9F" w:rsidRDefault="007D5351" w:rsidP="001306B9">
            <w:pPr>
              <w:rPr>
                <w:rFonts w:ascii="Arial" w:hAnsi="Arial" w:cs="Arial"/>
                <w:b/>
                <w:color w:val="B2A1C7" w:themeColor="accent4" w:themeTint="99"/>
                <w:sz w:val="24"/>
                <w:szCs w:val="24"/>
              </w:rPr>
            </w:pPr>
            <w:r w:rsidRPr="001F13D5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</w:p>
        </w:tc>
      </w:tr>
      <w:tr w:rsidR="007D5351" w:rsidRPr="007D5351" w:rsidTr="009529E3">
        <w:trPr>
          <w:trHeight w:val="648"/>
        </w:trPr>
        <w:tc>
          <w:tcPr>
            <w:tcW w:w="21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D5351" w:rsidRDefault="007D5351" w:rsidP="007D5351">
            <w:pPr>
              <w:pStyle w:val="Heading2"/>
              <w:rPr>
                <w:rFonts w:ascii="Arial" w:hAnsi="Arial"/>
                <w:sz w:val="20"/>
              </w:rPr>
            </w:pPr>
          </w:p>
        </w:tc>
        <w:tc>
          <w:tcPr>
            <w:tcW w:w="1260" w:type="pct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7D5351" w:rsidRDefault="002040F8" w:rsidP="007D5351">
            <w:pPr>
              <w:pStyle w:val="Heading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S</w:t>
            </w:r>
            <w:r w:rsidR="007D5351">
              <w:rPr>
                <w:rFonts w:ascii="Arial" w:hAnsi="Arial"/>
                <w:sz w:val="20"/>
              </w:rPr>
              <w:t xml:space="preserve">chool </w:t>
            </w:r>
            <w:r>
              <w:rPr>
                <w:rFonts w:ascii="Arial" w:hAnsi="Arial"/>
                <w:sz w:val="20"/>
              </w:rPr>
              <w:t>D</w:t>
            </w:r>
            <w:r w:rsidR="007D5351">
              <w:rPr>
                <w:rFonts w:ascii="Arial" w:hAnsi="Arial"/>
                <w:sz w:val="20"/>
              </w:rPr>
              <w:t>ivision</w:t>
            </w:r>
          </w:p>
          <w:p w:rsidR="00B54356" w:rsidRPr="00B54356" w:rsidRDefault="00B54356" w:rsidP="00B543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pct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7D5351" w:rsidRDefault="007D5351" w:rsidP="007D5351">
            <w:pPr>
              <w:pStyle w:val="Heading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Superintendent</w:t>
            </w:r>
          </w:p>
          <w:p w:rsidR="00B54356" w:rsidRPr="00B54356" w:rsidRDefault="00B54356" w:rsidP="00B543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D5351" w:rsidRDefault="007D5351" w:rsidP="007D5351">
            <w:pPr>
              <w:pStyle w:val="Heading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Report (yyyy/mm/dd)</w:t>
            </w:r>
            <w:r w:rsidR="00B54356">
              <w:rPr>
                <w:rFonts w:ascii="Arial" w:hAnsi="Arial"/>
                <w:sz w:val="20"/>
              </w:rPr>
              <w:t>:</w:t>
            </w:r>
          </w:p>
          <w:p w:rsidR="00B54356" w:rsidRPr="00B54356" w:rsidRDefault="00B54356" w:rsidP="00B54356">
            <w:pPr>
              <w:rPr>
                <w:rFonts w:ascii="Arial" w:hAnsi="Arial" w:cs="Arial"/>
                <w:sz w:val="24"/>
              </w:rPr>
            </w:pPr>
          </w:p>
        </w:tc>
      </w:tr>
      <w:tr w:rsidR="009E0818" w:rsidRPr="007D5351" w:rsidTr="009529E3">
        <w:trPr>
          <w:trHeight w:val="390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9E0818" w:rsidRPr="009F185E" w:rsidRDefault="009E0818" w:rsidP="00A30CAB">
            <w:pPr>
              <w:rPr>
                <w:rFonts w:ascii="Arial" w:hAnsi="Arial" w:cs="Arial"/>
                <w:b/>
                <w:sz w:val="24"/>
              </w:rPr>
            </w:pPr>
            <w:r w:rsidRPr="009F185E">
              <w:rPr>
                <w:rFonts w:ascii="Arial" w:hAnsi="Arial" w:cs="Arial"/>
                <w:b/>
                <w:sz w:val="22"/>
              </w:rPr>
              <w:t xml:space="preserve">Use this template to report on </w:t>
            </w:r>
            <w:r w:rsidR="00A30CAB">
              <w:rPr>
                <w:rFonts w:ascii="Arial" w:hAnsi="Arial" w:cs="Arial"/>
                <w:b/>
                <w:sz w:val="22"/>
              </w:rPr>
              <w:t xml:space="preserve">each Grant separately: </w:t>
            </w:r>
          </w:p>
        </w:tc>
      </w:tr>
      <w:tr w:rsidR="009E0818" w:rsidRPr="007D5351" w:rsidTr="009529E3">
        <w:trPr>
          <w:trHeight w:val="432"/>
        </w:trPr>
        <w:tc>
          <w:tcPr>
            <w:tcW w:w="2334" w:type="pct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9E0818" w:rsidRPr="009F185E" w:rsidRDefault="00CB2EE3" w:rsidP="009D5AD3">
            <w:pPr>
              <w:ind w:left="702"/>
              <w:rPr>
                <w:sz w:val="22"/>
                <w:szCs w:val="22"/>
              </w:rPr>
            </w:pPr>
            <w:r>
              <w:rPr>
                <w:rFonts w:ascii="Arial Black" w:hAnsi="Arial Black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23.55pt;height:20.45pt" o:ole="">
                  <v:imagedata r:id="rId7" o:title=""/>
                </v:shape>
                <w:control r:id="rId8" w:name="OptionButton1" w:shapeid="_x0000_i1053"/>
              </w:object>
            </w:r>
            <w:r w:rsidR="009E0818" w:rsidRPr="009F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5C90">
              <w:rPr>
                <w:rFonts w:ascii="Arial Black" w:hAnsi="Arial Black" w:cs="Arial"/>
              </w:rPr>
              <w:object w:dxaOrig="225" w:dyaOrig="225">
                <v:shape id="_x0000_i1041" type="#_x0000_t75" style="width:388.45pt;height:20.45pt" o:ole="">
                  <v:imagedata r:id="rId9" o:title=""/>
                </v:shape>
                <w:control r:id="rId10" w:name="OptionButton2" w:shapeid="_x0000_i1041"/>
              </w:object>
            </w:r>
            <w:r>
              <w:object w:dxaOrig="225" w:dyaOrig="225">
                <v:shape id="_x0000_i1043" type="#_x0000_t75" style="width:264.9pt;height:20.45pt" o:ole="">
                  <v:imagedata r:id="rId11" o:title=""/>
                </v:shape>
                <w:control r:id="rId12" w:name="OptionButton3" w:shapeid="_x0000_i1043"/>
              </w:object>
            </w:r>
            <w:r>
              <w:rPr>
                <w:rFonts w:ascii="Arial Black" w:hAnsi="Arial Black"/>
              </w:rPr>
              <w:object w:dxaOrig="225" w:dyaOrig="225">
                <v:shape id="_x0000_i1045" type="#_x0000_t75" style="width:273.8pt;height:20.45pt" o:ole="">
                  <v:imagedata r:id="rId13" o:title=""/>
                </v:shape>
                <w:control r:id="rId14" w:name="OptionButton4" w:shapeid="_x0000_i1045"/>
              </w:object>
            </w:r>
          </w:p>
        </w:tc>
        <w:tc>
          <w:tcPr>
            <w:tcW w:w="2666" w:type="pct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E650B0" w:rsidRDefault="00CB2EE3" w:rsidP="00E650B0">
            <w:pPr>
              <w:ind w:left="702"/>
              <w:rPr>
                <w:sz w:val="22"/>
                <w:szCs w:val="22"/>
              </w:rPr>
            </w:pPr>
            <w:r>
              <w:rPr>
                <w:rFonts w:ascii="Arial Black" w:hAnsi="Arial Black"/>
              </w:rPr>
              <w:object w:dxaOrig="225" w:dyaOrig="225">
                <v:shape id="_x0000_i1047" type="#_x0000_t75" style="width:398.2pt;height:20.45pt" o:ole="">
                  <v:imagedata r:id="rId15" o:title=""/>
                </v:shape>
                <w:control r:id="rId16" w:name="OptionButton5" w:shapeid="_x0000_i1047"/>
              </w:object>
            </w:r>
            <w:r>
              <w:rPr>
                <w:rFonts w:ascii="Arial Black" w:hAnsi="Arial Black"/>
              </w:rPr>
              <w:object w:dxaOrig="225" w:dyaOrig="225">
                <v:shape id="_x0000_i1049" type="#_x0000_t75" style="width:380.45pt;height:20.45pt" o:ole="">
                  <v:imagedata r:id="rId17" o:title=""/>
                </v:shape>
                <w:control r:id="rId18" w:name="OptionButton6" w:shapeid="_x0000_i1049"/>
              </w:object>
            </w:r>
            <w:r w:rsidR="009E0818" w:rsidRPr="009F185E">
              <w:rPr>
                <w:sz w:val="22"/>
                <w:szCs w:val="22"/>
              </w:rPr>
              <w:t xml:space="preserve"> </w:t>
            </w:r>
          </w:p>
          <w:p w:rsidR="009E0818" w:rsidRPr="009F185E" w:rsidRDefault="00CB2EE3" w:rsidP="00E650B0">
            <w:pPr>
              <w:ind w:left="702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</w:rPr>
              <w:object w:dxaOrig="225" w:dyaOrig="225">
                <v:shape id="_x0000_i1054" type="#_x0000_t75" style="width:249.8pt;height:20.45pt" o:ole="">
                  <v:imagedata r:id="rId19" o:title=""/>
                </v:shape>
                <w:control r:id="rId20" w:name="OptionButton7" w:shapeid="_x0000_i1054"/>
              </w:object>
            </w:r>
          </w:p>
        </w:tc>
      </w:tr>
      <w:tr w:rsidR="009E0818" w:rsidRPr="007D5351" w:rsidTr="009529E3">
        <w:trPr>
          <w:trHeight w:val="432"/>
        </w:trPr>
        <w:tc>
          <w:tcPr>
            <w:tcW w:w="5000" w:type="pct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E0818" w:rsidRPr="009E0818" w:rsidRDefault="009E0818" w:rsidP="009E0818">
            <w:pPr>
              <w:tabs>
                <w:tab w:val="left" w:pos="2052"/>
              </w:tabs>
              <w:rPr>
                <w:rFonts w:ascii="Arial" w:hAnsi="Arial" w:cs="Arial"/>
                <w:sz w:val="24"/>
              </w:rPr>
            </w:pPr>
            <w:r w:rsidRPr="009F185E">
              <w:rPr>
                <w:rFonts w:ascii="Arial" w:hAnsi="Arial" w:cs="Arial"/>
                <w:b/>
                <w:sz w:val="22"/>
              </w:rPr>
              <w:t xml:space="preserve">Please note: A </w:t>
            </w:r>
            <w:r w:rsidRPr="009F185E">
              <w:rPr>
                <w:rFonts w:ascii="Arial" w:hAnsi="Arial" w:cs="Arial"/>
                <w:b/>
                <w:i/>
                <w:sz w:val="22"/>
              </w:rPr>
              <w:t>Financial Report</w:t>
            </w:r>
            <w:r w:rsidRPr="009F185E">
              <w:rPr>
                <w:rFonts w:ascii="Arial" w:hAnsi="Arial" w:cs="Arial"/>
                <w:b/>
                <w:sz w:val="22"/>
              </w:rPr>
              <w:t xml:space="preserve"> is also required for each categorical grant</w:t>
            </w:r>
          </w:p>
        </w:tc>
      </w:tr>
      <w:tr w:rsidR="009E0818" w:rsidRPr="007D5351" w:rsidTr="009529E3">
        <w:trPr>
          <w:trHeight w:val="520"/>
        </w:trPr>
        <w:tc>
          <w:tcPr>
            <w:tcW w:w="21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E0818" w:rsidRPr="001F13D5" w:rsidRDefault="009E0818" w:rsidP="009E0818">
            <w:pPr>
              <w:pStyle w:val="Heading2"/>
              <w:ind w:left="113" w:right="113"/>
              <w:rPr>
                <w:sz w:val="24"/>
              </w:rPr>
            </w:pPr>
            <w:r w:rsidRPr="009E0818">
              <w:rPr>
                <w:sz w:val="24"/>
                <w:szCs w:val="24"/>
              </w:rPr>
              <w:t>Step 2</w:t>
            </w:r>
          </w:p>
        </w:tc>
        <w:tc>
          <w:tcPr>
            <w:tcW w:w="4786" w:type="pct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E0818" w:rsidRPr="009F185E" w:rsidRDefault="009E0818" w:rsidP="002364AC">
            <w:pPr>
              <w:rPr>
                <w:rFonts w:ascii="Arial" w:hAnsi="Arial" w:cs="Arial"/>
                <w:b/>
                <w:sz w:val="24"/>
              </w:rPr>
            </w:pPr>
            <w:r w:rsidRPr="009F185E">
              <w:rPr>
                <w:rFonts w:ascii="Arial" w:hAnsi="Arial" w:cs="Arial"/>
                <w:b/>
                <w:sz w:val="22"/>
              </w:rPr>
              <w:t>Fully describe the Categorical Grant planning process for EACH grant. Provide details of your planning process (who was involved, how were priorities chosen</w:t>
            </w:r>
            <w:r w:rsidR="002364AC">
              <w:rPr>
                <w:rFonts w:ascii="Arial" w:hAnsi="Arial" w:cs="Arial"/>
                <w:b/>
                <w:sz w:val="22"/>
              </w:rPr>
              <w:t>,</w:t>
            </w:r>
            <w:r w:rsidRPr="009F185E">
              <w:rPr>
                <w:rFonts w:ascii="Arial" w:hAnsi="Arial" w:cs="Arial"/>
                <w:b/>
                <w:sz w:val="22"/>
              </w:rPr>
              <w:t xml:space="preserve"> what data used, when is planning done)</w:t>
            </w:r>
          </w:p>
        </w:tc>
      </w:tr>
      <w:tr w:rsidR="000B01F3" w:rsidRPr="007D5351" w:rsidTr="009529E3">
        <w:trPr>
          <w:trHeight w:val="1748"/>
        </w:trPr>
        <w:tc>
          <w:tcPr>
            <w:tcW w:w="2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1F3" w:rsidRPr="001F13D5" w:rsidRDefault="000B01F3" w:rsidP="001F13D5">
            <w:pPr>
              <w:rPr>
                <w:rFonts w:ascii="Arial Black" w:hAnsi="Arial Black"/>
                <w:sz w:val="24"/>
              </w:rPr>
            </w:pPr>
          </w:p>
        </w:tc>
        <w:tc>
          <w:tcPr>
            <w:tcW w:w="4786" w:type="pct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01F3" w:rsidRPr="00B54356" w:rsidRDefault="000B01F3" w:rsidP="00B54356">
            <w:pPr>
              <w:rPr>
                <w:rFonts w:ascii="Arial" w:hAnsi="Arial" w:cs="Arial"/>
                <w:sz w:val="22"/>
              </w:rPr>
            </w:pPr>
          </w:p>
        </w:tc>
      </w:tr>
      <w:tr w:rsidR="009F185E" w:rsidRPr="007D5351" w:rsidTr="009529E3">
        <w:trPr>
          <w:trHeight w:val="576"/>
        </w:trPr>
        <w:tc>
          <w:tcPr>
            <w:tcW w:w="21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F185E" w:rsidRPr="001F13D5" w:rsidRDefault="009F185E" w:rsidP="009E0818">
            <w:pPr>
              <w:pStyle w:val="Heading2"/>
              <w:ind w:left="113" w:right="113"/>
              <w:rPr>
                <w:sz w:val="24"/>
              </w:rPr>
            </w:pPr>
            <w:r w:rsidRPr="009E0818">
              <w:rPr>
                <w:sz w:val="24"/>
                <w:szCs w:val="24"/>
              </w:rPr>
              <w:t>Step 3</w:t>
            </w:r>
          </w:p>
        </w:tc>
        <w:tc>
          <w:tcPr>
            <w:tcW w:w="4786" w:type="pct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185E" w:rsidRPr="009F185E" w:rsidRDefault="009F185E" w:rsidP="005F4100">
            <w:pPr>
              <w:rPr>
                <w:rFonts w:ascii="Arial" w:hAnsi="Arial" w:cs="Arial"/>
                <w:b/>
                <w:sz w:val="24"/>
              </w:rPr>
            </w:pPr>
            <w:r w:rsidRPr="009F185E">
              <w:rPr>
                <w:rFonts w:ascii="Arial" w:hAnsi="Arial" w:cs="Arial"/>
                <w:b/>
                <w:sz w:val="22"/>
              </w:rPr>
              <w:t>Report on previous years. Please comment on successes and progress towards meeting outcomes from previous plans. 2011</w:t>
            </w:r>
            <w:r w:rsidR="005F4100">
              <w:rPr>
                <w:rFonts w:ascii="Arial" w:hAnsi="Arial" w:cs="Arial"/>
                <w:b/>
                <w:sz w:val="22"/>
              </w:rPr>
              <w:t>–</w:t>
            </w:r>
            <w:r w:rsidRPr="009F185E">
              <w:rPr>
                <w:rFonts w:ascii="Arial" w:hAnsi="Arial" w:cs="Arial"/>
                <w:b/>
                <w:sz w:val="22"/>
              </w:rPr>
              <w:t>2012, 2012</w:t>
            </w:r>
            <w:r w:rsidR="005F4100">
              <w:rPr>
                <w:rFonts w:ascii="Arial" w:hAnsi="Arial" w:cs="Arial"/>
                <w:b/>
                <w:sz w:val="22"/>
              </w:rPr>
              <w:t>–</w:t>
            </w:r>
            <w:r w:rsidRPr="009F185E">
              <w:rPr>
                <w:rFonts w:ascii="Arial" w:hAnsi="Arial" w:cs="Arial"/>
                <w:b/>
                <w:sz w:val="22"/>
              </w:rPr>
              <w:t>2013, 2013</w:t>
            </w:r>
            <w:r w:rsidR="005F4100">
              <w:rPr>
                <w:rFonts w:ascii="Arial" w:hAnsi="Arial" w:cs="Arial"/>
                <w:b/>
                <w:sz w:val="22"/>
              </w:rPr>
              <w:t>–</w:t>
            </w:r>
            <w:r w:rsidRPr="009F185E">
              <w:rPr>
                <w:rFonts w:ascii="Arial" w:hAnsi="Arial" w:cs="Arial"/>
                <w:b/>
                <w:sz w:val="22"/>
              </w:rPr>
              <w:t xml:space="preserve">2014 </w:t>
            </w:r>
          </w:p>
        </w:tc>
      </w:tr>
      <w:tr w:rsidR="009F185E" w:rsidRPr="007D5351" w:rsidTr="004E75EC">
        <w:trPr>
          <w:trHeight w:val="422"/>
        </w:trPr>
        <w:tc>
          <w:tcPr>
            <w:tcW w:w="2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85E" w:rsidRPr="001F13D5" w:rsidRDefault="009F185E" w:rsidP="001F13D5">
            <w:pPr>
              <w:rPr>
                <w:rFonts w:ascii="Arial Black" w:hAnsi="Arial Black"/>
                <w:sz w:val="24"/>
              </w:rPr>
            </w:pPr>
          </w:p>
        </w:tc>
        <w:tc>
          <w:tcPr>
            <w:tcW w:w="461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F185E" w:rsidRPr="009C0E48" w:rsidRDefault="00BB25E0" w:rsidP="009C0E4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1682" w:type="pct"/>
            <w:gridSpan w:val="3"/>
            <w:shd w:val="clear" w:color="auto" w:fill="auto"/>
            <w:vAlign w:val="center"/>
          </w:tcPr>
          <w:p w:rsidR="009F185E" w:rsidRPr="009C0E48" w:rsidRDefault="009F185E" w:rsidP="009C0E48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>Outcomes targeted from previous years</w:t>
            </w:r>
          </w:p>
        </w:tc>
        <w:tc>
          <w:tcPr>
            <w:tcW w:w="2642" w:type="pct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F185E" w:rsidRPr="009C0E48" w:rsidRDefault="009F185E" w:rsidP="009C0E48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>Evidence (from data sources) of progress in achieving outcomes</w:t>
            </w:r>
          </w:p>
        </w:tc>
      </w:tr>
      <w:tr w:rsidR="009F185E" w:rsidRPr="007D5351" w:rsidTr="004E75EC">
        <w:trPr>
          <w:trHeight w:val="693"/>
        </w:trPr>
        <w:tc>
          <w:tcPr>
            <w:tcW w:w="2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85E" w:rsidRPr="001F13D5" w:rsidRDefault="009F185E" w:rsidP="001F13D5">
            <w:pPr>
              <w:rPr>
                <w:rFonts w:ascii="Arial Black" w:hAnsi="Arial Black"/>
                <w:sz w:val="24"/>
              </w:rPr>
            </w:pPr>
          </w:p>
        </w:tc>
        <w:tc>
          <w:tcPr>
            <w:tcW w:w="461" w:type="pct"/>
            <w:tcBorders>
              <w:left w:val="single" w:sz="2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pct"/>
            <w:gridSpan w:val="3"/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9F185E" w:rsidRPr="00B54356" w:rsidRDefault="009F185E" w:rsidP="004E75EC">
            <w:pPr>
              <w:tabs>
                <w:tab w:val="left" w:pos="95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85E" w:rsidRPr="007D5351" w:rsidTr="004E75EC">
        <w:trPr>
          <w:trHeight w:val="693"/>
        </w:trPr>
        <w:tc>
          <w:tcPr>
            <w:tcW w:w="2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85E" w:rsidRPr="001F13D5" w:rsidRDefault="009F185E" w:rsidP="001F13D5">
            <w:pPr>
              <w:rPr>
                <w:rFonts w:ascii="Arial Black" w:hAnsi="Arial Black"/>
                <w:sz w:val="24"/>
              </w:rPr>
            </w:pPr>
          </w:p>
        </w:tc>
        <w:tc>
          <w:tcPr>
            <w:tcW w:w="461" w:type="pct"/>
            <w:tcBorders>
              <w:left w:val="single" w:sz="2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pct"/>
            <w:gridSpan w:val="3"/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85E" w:rsidRPr="007D5351" w:rsidTr="004E75EC">
        <w:trPr>
          <w:trHeight w:val="693"/>
        </w:trPr>
        <w:tc>
          <w:tcPr>
            <w:tcW w:w="2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85E" w:rsidRPr="001F13D5" w:rsidRDefault="009F185E" w:rsidP="001F13D5">
            <w:pPr>
              <w:rPr>
                <w:rFonts w:ascii="Arial Black" w:hAnsi="Arial Black"/>
                <w:sz w:val="24"/>
              </w:rPr>
            </w:pPr>
          </w:p>
        </w:tc>
        <w:tc>
          <w:tcPr>
            <w:tcW w:w="461" w:type="pct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F185E" w:rsidRPr="00B54356" w:rsidRDefault="009F185E" w:rsidP="002C7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4329" w:rsidRDefault="00544329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18"/>
        <w:gridCol w:w="1980"/>
        <w:gridCol w:w="5314"/>
        <w:gridCol w:w="5314"/>
        <w:gridCol w:w="5314"/>
      </w:tblGrid>
      <w:tr w:rsidR="00F9771B" w:rsidRPr="009F185E" w:rsidTr="009529E3">
        <w:trPr>
          <w:cantSplit/>
          <w:trHeight w:val="462"/>
        </w:trPr>
        <w:tc>
          <w:tcPr>
            <w:tcW w:w="9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9771B" w:rsidRPr="009F185E" w:rsidRDefault="00F9771B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  <w:r w:rsidRPr="009F185E">
              <w:rPr>
                <w:sz w:val="24"/>
                <w:szCs w:val="24"/>
              </w:rPr>
              <w:lastRenderedPageBreak/>
              <w:t>Step 4</w:t>
            </w:r>
          </w:p>
        </w:tc>
        <w:tc>
          <w:tcPr>
            <w:tcW w:w="5314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:rsidR="00F9771B" w:rsidRDefault="00F9771B" w:rsidP="005F4100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>2014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9C0E48">
              <w:rPr>
                <w:rFonts w:ascii="Arial" w:hAnsi="Arial" w:cs="Arial"/>
                <w:b/>
                <w:sz w:val="22"/>
              </w:rPr>
              <w:t>2015 Categorical Grants Plan</w:t>
            </w:r>
          </w:p>
          <w:p w:rsidR="00F9771B" w:rsidRPr="009F185E" w:rsidRDefault="00F9771B" w:rsidP="005F4100">
            <w:pPr>
              <w:rPr>
                <w:sz w:val="24"/>
                <w:szCs w:val="24"/>
              </w:rPr>
            </w:pPr>
          </w:p>
        </w:tc>
      </w:tr>
      <w:tr w:rsidR="00F9771B" w:rsidRPr="009F185E" w:rsidTr="009529E3">
        <w:trPr>
          <w:cantSplit/>
          <w:trHeight w:val="462"/>
        </w:trPr>
        <w:tc>
          <w:tcPr>
            <w:tcW w:w="9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9771B" w:rsidRPr="009F185E" w:rsidRDefault="00F9771B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single" w:sz="24" w:space="0" w:color="auto"/>
              <w:right w:val="nil"/>
            </w:tcBorders>
            <w:shd w:val="clear" w:color="auto" w:fill="D9D9D9" w:themeFill="background1" w:themeFillShade="D9"/>
          </w:tcPr>
          <w:p w:rsidR="00F9771B" w:rsidRPr="009C0E48" w:rsidRDefault="00F9771B" w:rsidP="005F410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9771B" w:rsidRPr="00F9771B" w:rsidRDefault="00F9771B" w:rsidP="00B2353E">
            <w:pPr>
              <w:ind w:left="720" w:hanging="720"/>
              <w:rPr>
                <w:rFonts w:ascii="Arial" w:hAnsi="Arial" w:cs="Arial"/>
                <w:i/>
                <w:sz w:val="22"/>
              </w:rPr>
            </w:pPr>
            <w:r w:rsidRPr="00F9771B">
              <w:rPr>
                <w:rFonts w:ascii="Arial" w:hAnsi="Arial" w:cs="Arial"/>
                <w:b/>
                <w:i/>
                <w:sz w:val="22"/>
              </w:rPr>
              <w:t>Note:</w:t>
            </w:r>
            <w:r w:rsidRPr="00F9771B">
              <w:rPr>
                <w:rFonts w:ascii="Arial" w:hAnsi="Arial" w:cs="Arial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ab/>
            </w:r>
            <w:r w:rsidRPr="00F9771B">
              <w:rPr>
                <w:rFonts w:ascii="Arial" w:hAnsi="Arial" w:cs="Arial"/>
                <w:i/>
                <w:sz w:val="22"/>
              </w:rPr>
              <w:t>Data Sources and Indicators columns are now combined to facilitate linkage of reporting in these areas.</w:t>
            </w:r>
          </w:p>
        </w:tc>
        <w:tc>
          <w:tcPr>
            <w:tcW w:w="5314" w:type="dxa"/>
            <w:tcBorders>
              <w:top w:val="nil"/>
              <w:left w:val="nil"/>
              <w:right w:val="single" w:sz="24" w:space="0" w:color="auto"/>
            </w:tcBorders>
            <w:shd w:val="clear" w:color="auto" w:fill="D9D9D9" w:themeFill="background1" w:themeFillShade="D9"/>
          </w:tcPr>
          <w:p w:rsidR="00F9771B" w:rsidRPr="009C0E48" w:rsidRDefault="00F9771B" w:rsidP="00F9771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9771B" w:rsidRPr="009F185E" w:rsidTr="009529E3">
        <w:trPr>
          <w:trHeight w:val="693"/>
        </w:trPr>
        <w:tc>
          <w:tcPr>
            <w:tcW w:w="9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9771B" w:rsidRPr="009F185E" w:rsidRDefault="00F9771B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9771B" w:rsidRPr="009C0E48" w:rsidRDefault="00AD3EBF" w:rsidP="002364A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Grant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 xml:space="preserve">Expected </w:t>
            </w:r>
            <w:r>
              <w:rPr>
                <w:rFonts w:ascii="Arial" w:hAnsi="Arial" w:cs="Arial"/>
                <w:b/>
                <w:sz w:val="22"/>
              </w:rPr>
              <w:t>Learner Outcomes</w:t>
            </w:r>
            <w:r w:rsidRPr="009C0E48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</w:p>
          <w:p w:rsidR="00F9771B" w:rsidRPr="009C0E48" w:rsidRDefault="00F9771B" w:rsidP="0044095A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 xml:space="preserve">What are the benefits </w:t>
            </w:r>
            <w:r w:rsidR="0044095A" w:rsidRPr="009C0E48">
              <w:rPr>
                <w:rFonts w:ascii="Arial" w:hAnsi="Arial" w:cs="Arial"/>
                <w:b/>
                <w:sz w:val="22"/>
              </w:rPr>
              <w:t>(specific, measurable, achievable, relevant, timely)</w:t>
            </w:r>
            <w:r w:rsidR="0044095A">
              <w:rPr>
                <w:rFonts w:ascii="Arial" w:hAnsi="Arial" w:cs="Arial"/>
                <w:b/>
                <w:sz w:val="22"/>
              </w:rPr>
              <w:t xml:space="preserve"> </w:t>
            </w:r>
            <w:r w:rsidRPr="009C0E48">
              <w:rPr>
                <w:rFonts w:ascii="Arial" w:hAnsi="Arial" w:cs="Arial"/>
                <w:b/>
                <w:sz w:val="22"/>
              </w:rPr>
              <w:t xml:space="preserve">for the learners? </w:t>
            </w: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Data Sources and </w:t>
            </w:r>
            <w:r w:rsidRPr="009C0E48">
              <w:rPr>
                <w:rFonts w:ascii="Arial" w:hAnsi="Arial" w:cs="Arial"/>
                <w:b/>
                <w:sz w:val="22"/>
              </w:rPr>
              <w:t xml:space="preserve">Indicators: </w:t>
            </w:r>
          </w:p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</w:p>
          <w:p w:rsidR="00F9771B" w:rsidRPr="009C0E48" w:rsidRDefault="00F9771B" w:rsidP="002364A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Based on quantitative/qualitative data sources, what (measurable) evidence will show achievement of outcomes?</w:t>
            </w:r>
          </w:p>
        </w:tc>
        <w:tc>
          <w:tcPr>
            <w:tcW w:w="52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 xml:space="preserve">Strategies: </w:t>
            </w:r>
          </w:p>
          <w:p w:rsidR="00F9771B" w:rsidRDefault="00F9771B" w:rsidP="002364AC">
            <w:pPr>
              <w:rPr>
                <w:rFonts w:ascii="Arial" w:hAnsi="Arial" w:cs="Arial"/>
                <w:b/>
                <w:sz w:val="22"/>
              </w:rPr>
            </w:pPr>
          </w:p>
          <w:p w:rsidR="00F9771B" w:rsidRPr="009C0E48" w:rsidRDefault="00F9771B" w:rsidP="002364AC">
            <w:pPr>
              <w:rPr>
                <w:rFonts w:ascii="Arial" w:hAnsi="Arial" w:cs="Arial"/>
                <w:b/>
                <w:sz w:val="22"/>
              </w:rPr>
            </w:pPr>
            <w:r w:rsidRPr="009C0E48">
              <w:rPr>
                <w:rFonts w:ascii="Arial" w:hAnsi="Arial" w:cs="Arial"/>
                <w:b/>
                <w:sz w:val="22"/>
              </w:rPr>
              <w:t>What actions will be implemented to achieve outcomes?</w:t>
            </w:r>
          </w:p>
        </w:tc>
      </w:tr>
      <w:tr w:rsidR="00AD3EBF" w:rsidRPr="009F185E" w:rsidTr="009529E3">
        <w:trPr>
          <w:trHeight w:val="1008"/>
        </w:trPr>
        <w:tc>
          <w:tcPr>
            <w:tcW w:w="9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3EBF" w:rsidRPr="009F185E" w:rsidRDefault="00AD3EBF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D3EBF" w:rsidRPr="00B54356" w:rsidRDefault="00AD3EBF" w:rsidP="00B54356">
            <w:pPr>
              <w:pStyle w:val="Heading2"/>
              <w:ind w:left="113" w:right="11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4" w:type="dxa"/>
            <w:shd w:val="clear" w:color="auto" w:fill="auto"/>
          </w:tcPr>
          <w:p w:rsidR="00AD3EBF" w:rsidRPr="00B54356" w:rsidRDefault="00AD3EBF" w:rsidP="00B44931"/>
        </w:tc>
        <w:tc>
          <w:tcPr>
            <w:tcW w:w="5314" w:type="dxa"/>
            <w:tcBorders>
              <w:right w:val="single" w:sz="6" w:space="0" w:color="auto"/>
            </w:tcBorders>
            <w:shd w:val="clear" w:color="auto" w:fill="auto"/>
          </w:tcPr>
          <w:p w:rsidR="00AD3EBF" w:rsidRPr="00B54356" w:rsidRDefault="00AD3EBF" w:rsidP="00B44931"/>
        </w:tc>
        <w:tc>
          <w:tcPr>
            <w:tcW w:w="5238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AD3EBF" w:rsidRPr="00B54356" w:rsidRDefault="00AD3EBF" w:rsidP="00B44931"/>
        </w:tc>
      </w:tr>
      <w:tr w:rsidR="00AD3EBF" w:rsidRPr="009F185E" w:rsidTr="009529E3">
        <w:trPr>
          <w:trHeight w:val="1008"/>
        </w:trPr>
        <w:tc>
          <w:tcPr>
            <w:tcW w:w="91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3EBF" w:rsidRPr="009F185E" w:rsidRDefault="00AD3EBF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D3EBF" w:rsidRPr="00B54356" w:rsidRDefault="00AD3EBF" w:rsidP="00B54356">
            <w:pPr>
              <w:pStyle w:val="Heading2"/>
              <w:ind w:left="113" w:right="11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4" w:type="dxa"/>
            <w:tcBorders>
              <w:right w:val="single" w:sz="6" w:space="0" w:color="auto"/>
            </w:tcBorders>
            <w:shd w:val="clear" w:color="auto" w:fill="auto"/>
          </w:tcPr>
          <w:p w:rsidR="00AD3EBF" w:rsidRPr="00B54356" w:rsidRDefault="00AD3EBF" w:rsidP="00B44931"/>
        </w:tc>
        <w:tc>
          <w:tcPr>
            <w:tcW w:w="53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3EBF" w:rsidRPr="00B54356" w:rsidRDefault="00AD3EBF" w:rsidP="00B44931"/>
        </w:tc>
        <w:tc>
          <w:tcPr>
            <w:tcW w:w="5238" w:type="dxa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AD3EBF" w:rsidRPr="00B54356" w:rsidRDefault="00AD3EBF" w:rsidP="00B44931">
            <w:bookmarkStart w:id="0" w:name="Text25"/>
          </w:p>
          <w:bookmarkEnd w:id="0"/>
          <w:p w:rsidR="00AD3EBF" w:rsidRPr="00B54356" w:rsidRDefault="00AD3EBF" w:rsidP="00B44931"/>
        </w:tc>
      </w:tr>
      <w:tr w:rsidR="00AD3EBF" w:rsidRPr="009F185E" w:rsidTr="009529E3">
        <w:trPr>
          <w:trHeight w:val="1008"/>
        </w:trPr>
        <w:tc>
          <w:tcPr>
            <w:tcW w:w="9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3EBF" w:rsidRPr="009F185E" w:rsidRDefault="00AD3EBF" w:rsidP="009F185E">
            <w:pPr>
              <w:pStyle w:val="Heading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D3EBF" w:rsidRPr="00B54356" w:rsidRDefault="00AD3EBF" w:rsidP="00B54356">
            <w:pPr>
              <w:pStyle w:val="Heading2"/>
              <w:ind w:left="113" w:right="11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4" w:type="dxa"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D3EBF" w:rsidRPr="00B54356" w:rsidRDefault="00AD3EBF" w:rsidP="00B44931"/>
        </w:tc>
        <w:tc>
          <w:tcPr>
            <w:tcW w:w="531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AD3EBF" w:rsidRPr="00B54356" w:rsidRDefault="00AD3EBF" w:rsidP="00B44931"/>
        </w:tc>
        <w:tc>
          <w:tcPr>
            <w:tcW w:w="5238" w:type="dxa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3EBF" w:rsidRPr="00B54356" w:rsidRDefault="00AD3EBF" w:rsidP="00B44931">
            <w:bookmarkStart w:id="1" w:name="Text26"/>
          </w:p>
          <w:bookmarkEnd w:id="1"/>
          <w:p w:rsidR="00AD3EBF" w:rsidRPr="00B54356" w:rsidRDefault="00AD3EBF" w:rsidP="00B44931"/>
        </w:tc>
      </w:tr>
      <w:tr w:rsidR="00E05ED1" w:rsidRPr="009F185E" w:rsidTr="009529E3">
        <w:trPr>
          <w:trHeight w:val="693"/>
        </w:trPr>
        <w:tc>
          <w:tcPr>
            <w:tcW w:w="28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5ED1" w:rsidRPr="009F185E" w:rsidRDefault="00E05ED1" w:rsidP="0041095F">
            <w:pPr>
              <w:pStyle w:val="Heading2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 w:rsidR="00B543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14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5ED1" w:rsidRPr="009F185E" w:rsidRDefault="00E05ED1" w:rsidP="0041095F">
            <w:pPr>
              <w:pStyle w:val="Heading2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Contact:</w:t>
            </w:r>
            <w:r w:rsidR="00B54356">
              <w:rPr>
                <w:sz w:val="24"/>
                <w:szCs w:val="24"/>
              </w:rPr>
              <w:t xml:space="preserve">  </w:t>
            </w:r>
          </w:p>
        </w:tc>
      </w:tr>
    </w:tbl>
    <w:p w:rsidR="00BC4133" w:rsidRDefault="00BC4133" w:rsidP="009F185E">
      <w:pPr>
        <w:pStyle w:val="Heading2"/>
        <w:ind w:left="113" w:right="113"/>
        <w:rPr>
          <w:sz w:val="24"/>
          <w:szCs w:val="24"/>
        </w:rPr>
      </w:pPr>
    </w:p>
    <w:p w:rsidR="00104553" w:rsidRDefault="00104553">
      <w:r>
        <w:br w:type="page"/>
      </w:r>
    </w:p>
    <w:p w:rsidR="00E05ED1" w:rsidRDefault="00A54C24" w:rsidP="00A54C24">
      <w:pPr>
        <w:pStyle w:val="Heading2"/>
      </w:pPr>
      <w:r>
        <w:lastRenderedPageBreak/>
        <w:t xml:space="preserve">School Division Categorical Grant </w:t>
      </w:r>
      <w:r w:rsidR="009C0E48">
        <w:t xml:space="preserve">Outcomes </w:t>
      </w:r>
      <w:r>
        <w:t>Report 2014</w:t>
      </w:r>
      <w:r w:rsidR="005F4100">
        <w:t>–</w:t>
      </w:r>
      <w:r>
        <w:t>2015</w:t>
      </w:r>
    </w:p>
    <w:p w:rsidR="00A54C24" w:rsidRDefault="00A54C24" w:rsidP="00A54C24"/>
    <w:p w:rsidR="00A54C24" w:rsidRDefault="00A54C24" w:rsidP="00A54C24">
      <w:pPr>
        <w:pStyle w:val="Style1"/>
        <w:jc w:val="center"/>
      </w:pPr>
      <w:r>
        <w:t xml:space="preserve">Template </w:t>
      </w:r>
      <w:r w:rsidR="00540502">
        <w:t>Instructions</w:t>
      </w:r>
    </w:p>
    <w:p w:rsidR="00A54C24" w:rsidRDefault="00A54C24" w:rsidP="00A54C24">
      <w:pPr>
        <w:pStyle w:val="Style1"/>
        <w:jc w:val="center"/>
      </w:pPr>
    </w:p>
    <w:p w:rsidR="00A54C24" w:rsidRDefault="00A54C24" w:rsidP="00AC435D">
      <w:pPr>
        <w:pStyle w:val="Style1"/>
        <w:spacing w:after="160"/>
      </w:pPr>
    </w:p>
    <w:p w:rsidR="00A54C24" w:rsidRDefault="00A54C24" w:rsidP="00AC435D">
      <w:pPr>
        <w:pStyle w:val="Style1"/>
        <w:numPr>
          <w:ilvl w:val="0"/>
          <w:numId w:val="2"/>
        </w:numPr>
        <w:spacing w:after="160"/>
      </w:pPr>
      <w:r>
        <w:t xml:space="preserve"> The latest templates are available at: </w:t>
      </w:r>
      <w:r w:rsidR="00540502">
        <w:t>&lt;</w:t>
      </w:r>
      <w:r w:rsidR="000B01F3" w:rsidRPr="000B01F3">
        <w:t>http://www.edu.gov.mb.ca/edu/grants.html</w:t>
      </w:r>
      <w:r w:rsidR="00540502">
        <w:t>&gt;</w:t>
      </w:r>
    </w:p>
    <w:p w:rsidR="00A54C24" w:rsidRDefault="00A07488" w:rsidP="00AC435D">
      <w:pPr>
        <w:pStyle w:val="Style1"/>
        <w:numPr>
          <w:ilvl w:val="0"/>
          <w:numId w:val="2"/>
        </w:numPr>
        <w:spacing w:after="160"/>
      </w:pPr>
      <w:r>
        <w:t>Use the template</w:t>
      </w:r>
      <w:r w:rsidR="00FB54F5">
        <w:t>s</w:t>
      </w:r>
      <w:r>
        <w:t xml:space="preserve"> to submit the following reports:</w:t>
      </w:r>
    </w:p>
    <w:p w:rsidR="00A54C24" w:rsidRDefault="00A07488" w:rsidP="00AC435D">
      <w:pPr>
        <w:pStyle w:val="Style1"/>
        <w:numPr>
          <w:ilvl w:val="1"/>
          <w:numId w:val="2"/>
        </w:numPr>
        <w:spacing w:after="160"/>
      </w:pPr>
      <w:r>
        <w:t xml:space="preserve">School Division Categorical Grant </w:t>
      </w:r>
      <w:r w:rsidR="009C0E48">
        <w:t xml:space="preserve">Outcomes </w:t>
      </w:r>
      <w:r>
        <w:t>Report</w:t>
      </w:r>
    </w:p>
    <w:p w:rsidR="00A54C24" w:rsidRDefault="00A07488" w:rsidP="00AC435D">
      <w:pPr>
        <w:pStyle w:val="Style1"/>
        <w:numPr>
          <w:ilvl w:val="1"/>
          <w:numId w:val="2"/>
        </w:numPr>
        <w:spacing w:after="160"/>
      </w:pPr>
      <w:r>
        <w:t xml:space="preserve">Categorical Grant Review Financial </w:t>
      </w:r>
      <w:r w:rsidR="00540502">
        <w:t>Report</w:t>
      </w:r>
    </w:p>
    <w:p w:rsidR="00A54C24" w:rsidRDefault="000B01F3" w:rsidP="00AC435D">
      <w:pPr>
        <w:pStyle w:val="Style1"/>
        <w:numPr>
          <w:ilvl w:val="0"/>
          <w:numId w:val="2"/>
        </w:numPr>
        <w:spacing w:after="160"/>
      </w:pPr>
      <w:r>
        <w:t xml:space="preserve">Report on each </w:t>
      </w:r>
      <w:r w:rsidR="00A54C24">
        <w:t xml:space="preserve">Categorical Grant </w:t>
      </w:r>
      <w:r>
        <w:t xml:space="preserve">using a separate </w:t>
      </w:r>
      <w:r w:rsidRPr="000B01F3">
        <w:rPr>
          <w:i/>
        </w:rPr>
        <w:t xml:space="preserve">Categorical Grant </w:t>
      </w:r>
      <w:r w:rsidR="009C0E48" w:rsidRPr="000B01F3">
        <w:rPr>
          <w:i/>
        </w:rPr>
        <w:t xml:space="preserve">Outcomes </w:t>
      </w:r>
      <w:r w:rsidR="00A54C24" w:rsidRPr="000B01F3">
        <w:rPr>
          <w:i/>
        </w:rPr>
        <w:t>Report</w:t>
      </w:r>
      <w:r w:rsidR="00A54C24">
        <w:t>.</w:t>
      </w:r>
    </w:p>
    <w:p w:rsidR="00A54C24" w:rsidRDefault="00FA1BB5" w:rsidP="00AC435D">
      <w:pPr>
        <w:pStyle w:val="Style1"/>
        <w:numPr>
          <w:ilvl w:val="0"/>
          <w:numId w:val="2"/>
        </w:numPr>
        <w:spacing w:after="160"/>
      </w:pPr>
      <w:r>
        <w:t>Email reports to</w:t>
      </w:r>
      <w:r w:rsidR="00A07488">
        <w:t xml:space="preserve">: </w:t>
      </w:r>
      <w:r w:rsidR="00D85C6B">
        <w:t>&lt;</w:t>
      </w:r>
      <w:r w:rsidR="00A54C24">
        <w:t>ruth.parnetta@gov.mb.ca</w:t>
      </w:r>
      <w:r w:rsidR="00D85C6B">
        <w:t>&gt;</w:t>
      </w:r>
      <w:r w:rsidR="00A54C24">
        <w:t xml:space="preserve">. </w:t>
      </w:r>
      <w:r w:rsidR="00A54C24" w:rsidRPr="00540502">
        <w:rPr>
          <w:b/>
        </w:rPr>
        <w:t xml:space="preserve">The </w:t>
      </w:r>
      <w:r w:rsidR="00540502" w:rsidRPr="00540502">
        <w:rPr>
          <w:b/>
        </w:rPr>
        <w:t>original signed F</w:t>
      </w:r>
      <w:r w:rsidR="00A54C24" w:rsidRPr="00540502">
        <w:rPr>
          <w:b/>
        </w:rPr>
        <w:t xml:space="preserve">inancial </w:t>
      </w:r>
      <w:r w:rsidR="00540502" w:rsidRPr="00540502">
        <w:rPr>
          <w:b/>
        </w:rPr>
        <w:t>R</w:t>
      </w:r>
      <w:r w:rsidR="00A54C24" w:rsidRPr="00540502">
        <w:rPr>
          <w:b/>
        </w:rPr>
        <w:t xml:space="preserve">eport page </w:t>
      </w:r>
      <w:r w:rsidR="00540502" w:rsidRPr="00540502">
        <w:rPr>
          <w:b/>
        </w:rPr>
        <w:t xml:space="preserve">must also be </w:t>
      </w:r>
      <w:r w:rsidR="00A54C24" w:rsidRPr="00540502">
        <w:rPr>
          <w:b/>
        </w:rPr>
        <w:t>mailed</w:t>
      </w:r>
      <w:r w:rsidR="00A54C24">
        <w:t xml:space="preserve"> </w:t>
      </w:r>
      <w:r w:rsidR="00540502">
        <w:t>to</w:t>
      </w:r>
      <w:r w:rsidR="00A54C24">
        <w:t xml:space="preserve">: </w:t>
      </w:r>
    </w:p>
    <w:p w:rsidR="009C0E48" w:rsidRDefault="009C0E48" w:rsidP="00AC435D">
      <w:pPr>
        <w:pStyle w:val="Style1"/>
        <w:ind w:left="720" w:firstLine="720"/>
      </w:pPr>
      <w:r>
        <w:t>Categorical Grant Review</w:t>
      </w:r>
    </w:p>
    <w:p w:rsidR="00A54C24" w:rsidRDefault="00A54C24" w:rsidP="00AC435D">
      <w:pPr>
        <w:pStyle w:val="Style1"/>
        <w:ind w:left="720" w:firstLine="720"/>
      </w:pPr>
      <w:r>
        <w:t>Early Childhood Education Unit</w:t>
      </w:r>
    </w:p>
    <w:p w:rsidR="00A54C24" w:rsidRDefault="00A54C24" w:rsidP="00AC435D">
      <w:pPr>
        <w:pStyle w:val="Style1"/>
        <w:ind w:left="720" w:firstLine="720"/>
      </w:pPr>
      <w:r>
        <w:t>307-1181 Portage Avenue</w:t>
      </w:r>
    </w:p>
    <w:p w:rsidR="00A54C24" w:rsidRDefault="00A54C24" w:rsidP="00AC435D">
      <w:pPr>
        <w:pStyle w:val="Style1"/>
        <w:ind w:left="720" w:firstLine="720"/>
      </w:pPr>
      <w:r>
        <w:t>Winnipeg MB</w:t>
      </w:r>
    </w:p>
    <w:p w:rsidR="00A54C24" w:rsidRDefault="00A54C24" w:rsidP="00AC435D">
      <w:pPr>
        <w:pStyle w:val="Style1"/>
        <w:spacing w:after="160"/>
        <w:ind w:left="720" w:firstLine="720"/>
      </w:pPr>
      <w:r>
        <w:t>R3G OT3</w:t>
      </w:r>
    </w:p>
    <w:p w:rsidR="00A54C24" w:rsidRDefault="00231B95" w:rsidP="00540502">
      <w:pPr>
        <w:pStyle w:val="Style1"/>
        <w:numPr>
          <w:ilvl w:val="0"/>
          <w:numId w:val="2"/>
        </w:numPr>
        <w:spacing w:after="160"/>
      </w:pPr>
      <w:r>
        <w:t xml:space="preserve">A description of each grant can be found in </w:t>
      </w:r>
      <w:r w:rsidR="00A54C24">
        <w:t xml:space="preserve">the </w:t>
      </w:r>
      <w:r w:rsidR="00A54C24">
        <w:rPr>
          <w:i/>
        </w:rPr>
        <w:t>Funding of Schools 2014</w:t>
      </w:r>
      <w:r w:rsidR="005F4100">
        <w:rPr>
          <w:i/>
        </w:rPr>
        <w:t>–</w:t>
      </w:r>
      <w:r w:rsidR="00A54C24">
        <w:rPr>
          <w:i/>
        </w:rPr>
        <w:t>2015</w:t>
      </w:r>
      <w:r w:rsidR="00A54C24">
        <w:t xml:space="preserve"> </w:t>
      </w:r>
      <w:r w:rsidR="00A54C24">
        <w:rPr>
          <w:i/>
        </w:rPr>
        <w:t>School Year</w:t>
      </w:r>
      <w:r w:rsidR="005E76AA">
        <w:rPr>
          <w:i/>
        </w:rPr>
        <w:t xml:space="preserve">. </w:t>
      </w:r>
      <w:r w:rsidR="00540502">
        <w:t>&lt;</w:t>
      </w:r>
      <w:r w:rsidR="00540502" w:rsidRPr="00AC435D">
        <w:t>http://www.edu.gov.mb.ca/k12/finance/schfund/index.html</w:t>
      </w:r>
      <w:r w:rsidR="00540502">
        <w:t xml:space="preserve">&gt; and at </w:t>
      </w:r>
      <w:r w:rsidR="00AC435D">
        <w:t>&lt;</w:t>
      </w:r>
      <w:r w:rsidR="00AC435D" w:rsidRPr="00AC435D">
        <w:t>http://www.edu.gov.mb.ca/edu/grants.html</w:t>
      </w:r>
      <w:r w:rsidR="00540502">
        <w:t>&gt;.</w:t>
      </w:r>
    </w:p>
    <w:p w:rsidR="00AC435D" w:rsidRDefault="00110306" w:rsidP="00AC435D">
      <w:pPr>
        <w:pStyle w:val="Style1"/>
        <w:spacing w:after="160"/>
        <w:ind w:left="720"/>
      </w:pPr>
      <w:r w:rsidRPr="00D85C6B">
        <w:rPr>
          <w:b/>
        </w:rPr>
        <w:t>Please note</w:t>
      </w:r>
      <w:r w:rsidRPr="00D85C6B">
        <w:t>:</w:t>
      </w:r>
      <w:r>
        <w:rPr>
          <w:i/>
        </w:rPr>
        <w:t xml:space="preserve">  </w:t>
      </w:r>
      <w:r w:rsidR="00AC435D">
        <w:t>The unexpended grant amounts from the ELI, N, MYL/WE</w:t>
      </w:r>
      <w:r w:rsidR="00540502">
        <w:t>, ECDI</w:t>
      </w:r>
      <w:r w:rsidR="00AC435D">
        <w:t xml:space="preserve"> and ESD categorical grants will be applied as a reduction against the funding allocations calculated for 2014</w:t>
      </w:r>
      <w:r w:rsidR="005F4100">
        <w:t>–</w:t>
      </w:r>
      <w:r w:rsidR="00AC435D">
        <w:t>2015.</w:t>
      </w:r>
    </w:p>
    <w:p w:rsidR="00A54C24" w:rsidRPr="00A54C24" w:rsidRDefault="00A54C24" w:rsidP="00A54C24">
      <w:pPr>
        <w:pStyle w:val="Style1"/>
        <w:ind w:left="720"/>
      </w:pPr>
    </w:p>
    <w:sectPr w:rsidR="00A54C24" w:rsidRPr="00A54C24" w:rsidSect="0022707F">
      <w:footerReference w:type="default" r:id="rId21"/>
      <w:pgSz w:w="20160" w:h="12240" w:orient="landscape" w:code="5"/>
      <w:pgMar w:top="720" w:right="720" w:bottom="720" w:left="720" w:header="706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29" w:rsidRDefault="00544329" w:rsidP="002A160D">
      <w:r>
        <w:separator/>
      </w:r>
    </w:p>
  </w:endnote>
  <w:endnote w:type="continuationSeparator" w:id="0">
    <w:p w:rsidR="00544329" w:rsidRDefault="00544329" w:rsidP="002A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9" w:rsidRDefault="00544329" w:rsidP="002A160D">
    <w:pPr>
      <w:pStyle w:val="Footer"/>
      <w:tabs>
        <w:tab w:val="clear" w:pos="4680"/>
        <w:tab w:val="clear" w:pos="9360"/>
        <w:tab w:val="right" w:pos="18540"/>
      </w:tabs>
    </w:pPr>
    <w:r>
      <w:t>Categorical Grant Outcomes Report and Financial Report 2014–2015</w:t>
    </w:r>
    <w:r>
      <w:tab/>
      <w:t xml:space="preserve">Page </w:t>
    </w:r>
    <w:fldSimple w:instr=" PAGE   \* MERGEFORMAT ">
      <w:r w:rsidR="007A73D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29" w:rsidRDefault="00544329" w:rsidP="002A160D">
      <w:r>
        <w:separator/>
      </w:r>
    </w:p>
  </w:footnote>
  <w:footnote w:type="continuationSeparator" w:id="0">
    <w:p w:rsidR="00544329" w:rsidRDefault="00544329" w:rsidP="002A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4EA"/>
    <w:multiLevelType w:val="hybridMultilevel"/>
    <w:tmpl w:val="53DCA0C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8D53D7"/>
    <w:multiLevelType w:val="hybridMultilevel"/>
    <w:tmpl w:val="7444CB00"/>
    <w:lvl w:ilvl="0" w:tplc="59C2F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B473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F7969"/>
    <w:multiLevelType w:val="hybridMultilevel"/>
    <w:tmpl w:val="004003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stylePaneFormatFilter w:val="5624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51"/>
    <w:rsid w:val="0002209B"/>
    <w:rsid w:val="0004121C"/>
    <w:rsid w:val="0008799D"/>
    <w:rsid w:val="000B01F3"/>
    <w:rsid w:val="000C2F2E"/>
    <w:rsid w:val="000D3A05"/>
    <w:rsid w:val="00104553"/>
    <w:rsid w:val="00110306"/>
    <w:rsid w:val="001306B9"/>
    <w:rsid w:val="001353C7"/>
    <w:rsid w:val="00150412"/>
    <w:rsid w:val="00163D1E"/>
    <w:rsid w:val="00185FDD"/>
    <w:rsid w:val="00197F62"/>
    <w:rsid w:val="001A23A4"/>
    <w:rsid w:val="001F13D5"/>
    <w:rsid w:val="001F469F"/>
    <w:rsid w:val="001F5111"/>
    <w:rsid w:val="002040F8"/>
    <w:rsid w:val="0022707F"/>
    <w:rsid w:val="00231B95"/>
    <w:rsid w:val="002364AC"/>
    <w:rsid w:val="00253C24"/>
    <w:rsid w:val="0029733D"/>
    <w:rsid w:val="002A160D"/>
    <w:rsid w:val="002C7008"/>
    <w:rsid w:val="002F534C"/>
    <w:rsid w:val="00330449"/>
    <w:rsid w:val="00346F7C"/>
    <w:rsid w:val="00383A31"/>
    <w:rsid w:val="003A7B48"/>
    <w:rsid w:val="003E0320"/>
    <w:rsid w:val="003E0A2F"/>
    <w:rsid w:val="00405DDF"/>
    <w:rsid w:val="0041095F"/>
    <w:rsid w:val="0044095A"/>
    <w:rsid w:val="00443D9F"/>
    <w:rsid w:val="004579BF"/>
    <w:rsid w:val="004B5490"/>
    <w:rsid w:val="004E75EC"/>
    <w:rsid w:val="004F2CD4"/>
    <w:rsid w:val="00540502"/>
    <w:rsid w:val="00544329"/>
    <w:rsid w:val="005946DF"/>
    <w:rsid w:val="005E76AA"/>
    <w:rsid w:val="005F34F6"/>
    <w:rsid w:val="005F4100"/>
    <w:rsid w:val="0060281F"/>
    <w:rsid w:val="006C4117"/>
    <w:rsid w:val="006E7F4E"/>
    <w:rsid w:val="00711A7E"/>
    <w:rsid w:val="00743FD8"/>
    <w:rsid w:val="007910C6"/>
    <w:rsid w:val="007A73DB"/>
    <w:rsid w:val="007B02D8"/>
    <w:rsid w:val="007C4100"/>
    <w:rsid w:val="007D5351"/>
    <w:rsid w:val="007E3010"/>
    <w:rsid w:val="00822689"/>
    <w:rsid w:val="00827802"/>
    <w:rsid w:val="00884A3E"/>
    <w:rsid w:val="00932408"/>
    <w:rsid w:val="009529E3"/>
    <w:rsid w:val="00964CA1"/>
    <w:rsid w:val="009C0E48"/>
    <w:rsid w:val="009D5AD3"/>
    <w:rsid w:val="009E0818"/>
    <w:rsid w:val="009F185E"/>
    <w:rsid w:val="00A07488"/>
    <w:rsid w:val="00A30CAB"/>
    <w:rsid w:val="00A54C24"/>
    <w:rsid w:val="00A65A57"/>
    <w:rsid w:val="00AC435D"/>
    <w:rsid w:val="00AD1275"/>
    <w:rsid w:val="00AD3EBF"/>
    <w:rsid w:val="00AD4E1E"/>
    <w:rsid w:val="00B2353E"/>
    <w:rsid w:val="00B44931"/>
    <w:rsid w:val="00B54356"/>
    <w:rsid w:val="00B61141"/>
    <w:rsid w:val="00B734ED"/>
    <w:rsid w:val="00B813EF"/>
    <w:rsid w:val="00BB25E0"/>
    <w:rsid w:val="00BC4133"/>
    <w:rsid w:val="00C10476"/>
    <w:rsid w:val="00C640A7"/>
    <w:rsid w:val="00C95C90"/>
    <w:rsid w:val="00CB2EE3"/>
    <w:rsid w:val="00CC5068"/>
    <w:rsid w:val="00CF738C"/>
    <w:rsid w:val="00D85C6B"/>
    <w:rsid w:val="00D928BA"/>
    <w:rsid w:val="00D95FF3"/>
    <w:rsid w:val="00DE3039"/>
    <w:rsid w:val="00E05ED1"/>
    <w:rsid w:val="00E07335"/>
    <w:rsid w:val="00E207F8"/>
    <w:rsid w:val="00E427CB"/>
    <w:rsid w:val="00E650B0"/>
    <w:rsid w:val="00EE3DBA"/>
    <w:rsid w:val="00F32260"/>
    <w:rsid w:val="00F61130"/>
    <w:rsid w:val="00F67F11"/>
    <w:rsid w:val="00F9771B"/>
    <w:rsid w:val="00FA1BB5"/>
    <w:rsid w:val="00FA36BA"/>
    <w:rsid w:val="00FA452A"/>
    <w:rsid w:val="00F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30"/>
  </w:style>
  <w:style w:type="paragraph" w:styleId="Heading2">
    <w:name w:val="heading 2"/>
    <w:basedOn w:val="Normal"/>
    <w:next w:val="Normal"/>
    <w:link w:val="Heading2Char"/>
    <w:qFormat/>
    <w:rsid w:val="007D5351"/>
    <w:pPr>
      <w:keepNext/>
      <w:jc w:val="center"/>
      <w:outlineLvl w:val="1"/>
    </w:pPr>
    <w:rPr>
      <w:rFonts w:ascii="Arial Black" w:eastAsia="Times New Roman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acing paragraphs"/>
    <w:basedOn w:val="Normal"/>
    <w:next w:val="Normal"/>
    <w:autoRedefine/>
    <w:uiPriority w:val="1"/>
    <w:qFormat/>
    <w:rsid w:val="004B5490"/>
    <w:pPr>
      <w:spacing w:before="120" w:after="120"/>
    </w:pPr>
  </w:style>
  <w:style w:type="paragraph" w:customStyle="1" w:styleId="Style1">
    <w:name w:val="Style1"/>
    <w:basedOn w:val="Normal"/>
    <w:qFormat/>
    <w:rsid w:val="00884A3E"/>
    <w:pPr>
      <w:spacing w:line="312" w:lineRule="atLeast"/>
    </w:pPr>
    <w:rPr>
      <w:rFonts w:ascii="Arial" w:eastAsia="Times New Roman" w:hAnsi="Arial"/>
      <w:sz w:val="28"/>
      <w:lang w:val="en-US"/>
    </w:rPr>
  </w:style>
  <w:style w:type="table" w:styleId="TableGrid">
    <w:name w:val="Table Grid"/>
    <w:basedOn w:val="TableNormal"/>
    <w:uiPriority w:val="59"/>
    <w:rsid w:val="007D5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D5351"/>
    <w:rPr>
      <w:rFonts w:ascii="Arial Black" w:eastAsia="Times New Roman" w:hAnsi="Arial Black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2A1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60D"/>
  </w:style>
  <w:style w:type="paragraph" w:styleId="Footer">
    <w:name w:val="footer"/>
    <w:basedOn w:val="Normal"/>
    <w:link w:val="FooterChar"/>
    <w:uiPriority w:val="99"/>
    <w:unhideWhenUsed/>
    <w:rsid w:val="002A1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0D"/>
  </w:style>
  <w:style w:type="paragraph" w:styleId="BalloonText">
    <w:name w:val="Balloon Text"/>
    <w:basedOn w:val="Normal"/>
    <w:link w:val="BalloonTextChar"/>
    <w:uiPriority w:val="99"/>
    <w:semiHidden/>
    <w:unhideWhenUsed/>
    <w:rsid w:val="002A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030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50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50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50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50B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rparnetta</dc:creator>
  <cp:lastModifiedBy>Debbie Hiebert</cp:lastModifiedBy>
  <cp:revision>32</cp:revision>
  <cp:lastPrinted>2014-03-13T16:26:00Z</cp:lastPrinted>
  <dcterms:created xsi:type="dcterms:W3CDTF">2014-02-26T21:21:00Z</dcterms:created>
  <dcterms:modified xsi:type="dcterms:W3CDTF">2014-04-29T20:29:00Z</dcterms:modified>
</cp:coreProperties>
</file>