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2431F6" w:rsidRPr="005D72B2" w:rsidRDefault="002431F6" w:rsidP="002431F6">
      <w:pPr>
        <w:pStyle w:val="BLMText2"/>
        <w:ind w:left="2160" w:hanging="2160"/>
      </w:pPr>
      <w:r w:rsidRPr="005D72B2">
        <w:rPr>
          <w:b/>
        </w:rPr>
        <w:t>Instructions</w:t>
      </w:r>
      <w:r w:rsidRPr="005D72B2">
        <w:t>:</w:t>
      </w:r>
      <w:r>
        <w:tab/>
      </w:r>
      <w:r w:rsidRPr="005D72B2">
        <w:t xml:space="preserve">Preview and review monthly expenses cited below, and make realistic financial adjustments to better fit your individual plans. </w:t>
      </w:r>
      <w:r>
        <w:br/>
      </w:r>
      <w:r w:rsidRPr="005D72B2">
        <w:t>Use local newspapers as a source of information.</w:t>
      </w:r>
    </w:p>
    <w:p w:rsidR="002431F6" w:rsidRPr="006A2C28" w:rsidRDefault="002431F6" w:rsidP="002431F6">
      <w:pPr>
        <w:pStyle w:val="BLMText2"/>
        <w:ind w:left="2160" w:hanging="2160"/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4"/>
        <w:gridCol w:w="4464"/>
        <w:gridCol w:w="2970"/>
      </w:tblGrid>
      <w:tr w:rsidR="00B67399" w:rsidRPr="006A2C28" w:rsidTr="002A4F9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14" w:type="dxa"/>
            <w:shd w:val="clear" w:color="auto" w:fill="E6E6E6"/>
            <w:vAlign w:val="center"/>
          </w:tcPr>
          <w:p w:rsidR="00B67399" w:rsidRPr="00072406" w:rsidRDefault="00B67399" w:rsidP="00B67399">
            <w:pPr>
              <w:pStyle w:val="BLMText2"/>
              <w:rPr>
                <w:b/>
                <w:szCs w:val="24"/>
              </w:rPr>
            </w:pPr>
            <w:r w:rsidRPr="00072406">
              <w:rPr>
                <w:b/>
                <w:szCs w:val="24"/>
              </w:rPr>
              <w:t>Name</w:t>
            </w:r>
          </w:p>
        </w:tc>
        <w:tc>
          <w:tcPr>
            <w:tcW w:w="4464" w:type="dxa"/>
            <w:shd w:val="clear" w:color="auto" w:fill="E6E6E6"/>
            <w:vAlign w:val="center"/>
          </w:tcPr>
          <w:p w:rsidR="00B67399" w:rsidRPr="00072406" w:rsidRDefault="00B67399" w:rsidP="00B67399">
            <w:pPr>
              <w:pStyle w:val="BLMText2"/>
              <w:rPr>
                <w:b/>
                <w:szCs w:val="24"/>
              </w:rPr>
            </w:pPr>
            <w:r w:rsidRPr="00072406">
              <w:rPr>
                <w:b/>
                <w:szCs w:val="24"/>
              </w:rPr>
              <w:t>Monthly Expenses</w:t>
            </w:r>
          </w:p>
        </w:tc>
        <w:tc>
          <w:tcPr>
            <w:tcW w:w="2970" w:type="dxa"/>
            <w:shd w:val="clear" w:color="auto" w:fill="E6E6E6"/>
            <w:vAlign w:val="center"/>
          </w:tcPr>
          <w:p w:rsidR="00B67399" w:rsidRPr="00072406" w:rsidRDefault="00B67399" w:rsidP="00B67399">
            <w:pPr>
              <w:pStyle w:val="BLMText2"/>
              <w:rPr>
                <w:b/>
                <w:szCs w:val="24"/>
              </w:rPr>
            </w:pPr>
            <w:r w:rsidRPr="00072406">
              <w:rPr>
                <w:b/>
                <w:szCs w:val="24"/>
              </w:rPr>
              <w:t>Expenditures</w:t>
            </w:r>
          </w:p>
        </w:tc>
      </w:tr>
      <w:tr w:rsidR="00B67399" w:rsidRPr="006A2C28" w:rsidTr="000A5E7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Groceries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Not less than $250 per month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$250</w:t>
            </w:r>
          </w:p>
        </w:tc>
      </w:tr>
      <w:tr w:rsidR="00B67399" w:rsidRPr="006A2C28" w:rsidTr="00671A76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Clothing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Include boots, shoes, coats, and work and leisure clothes for all year around and divide by 12</w:t>
            </w:r>
            <w:r w:rsidR="00512BA4">
              <w:rPr>
                <w:szCs w:val="24"/>
              </w:rPr>
              <w:t>.</w:t>
            </w: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</w:p>
        </w:tc>
      </w:tr>
      <w:tr w:rsidR="00B67399" w:rsidRPr="006A2C28" w:rsidTr="00671A76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Accommodations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Monthly rent or mortgage payment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 xml:space="preserve">Household bills: heat, electricity, taxes, water, telephone, TV, etc. 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(30% of monthly accommodation cost)</w:t>
            </w: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$600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+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$180</w:t>
            </w:r>
          </w:p>
        </w:tc>
      </w:tr>
      <w:tr w:rsidR="00B67399" w:rsidRPr="006A2C28" w:rsidTr="00671A76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Transportation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Monthly payments ( for vehicles)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If using vehicle will need monthly parking fees.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Maintenance: 20% of vehicle cost for fuel, Manitoba Public Insurance, and repairs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Other transportation costs (bus, taxi, etc.)</w:t>
            </w: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$300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older vehicle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$60 less than 2 tanks filled per month</w:t>
            </w: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Parking not included</w:t>
            </w:r>
          </w:p>
        </w:tc>
      </w:tr>
      <w:tr w:rsidR="00B67399" w:rsidRPr="006A2C28" w:rsidTr="00671A7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Miscellaneous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Toiletries, haircut, dry cleaning, household items, pet care</w:t>
            </w: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$45</w:t>
            </w:r>
          </w:p>
        </w:tc>
      </w:tr>
      <w:tr w:rsidR="00B67399" w:rsidRPr="006A2C28" w:rsidTr="00671A7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Leisure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Movies, video games, eating out, and expenses for other leisure activities</w:t>
            </w: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</w:p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$150</w:t>
            </w:r>
          </w:p>
        </w:tc>
      </w:tr>
      <w:tr w:rsidR="00B67399" w:rsidRPr="006A2C28" w:rsidTr="000A5E72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 xml:space="preserve">Other items 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Computer, cell phone, boat, cottage, snow mobile, etc.</w:t>
            </w: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 xml:space="preserve"> ????</w:t>
            </w:r>
          </w:p>
        </w:tc>
      </w:tr>
      <w:tr w:rsidR="00B67399" w:rsidRPr="006A2C28" w:rsidTr="00671A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Savings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  <w:lang w:val="fr-CA"/>
              </w:rPr>
            </w:pPr>
            <w:r w:rsidRPr="00B67399">
              <w:rPr>
                <w:szCs w:val="24"/>
                <w:lang w:val="fr-CA"/>
              </w:rPr>
              <w:t>Life</w:t>
            </w:r>
            <w:r w:rsidRPr="0098582F">
              <w:rPr>
                <w:szCs w:val="24"/>
                <w:lang w:val="en-CA"/>
              </w:rPr>
              <w:t xml:space="preserve"> insurance</w:t>
            </w:r>
            <w:r w:rsidRPr="00B67399">
              <w:rPr>
                <w:szCs w:val="24"/>
                <w:lang w:val="fr-CA"/>
              </w:rPr>
              <w:t>,</w:t>
            </w:r>
            <w:r w:rsidRPr="0098582F">
              <w:rPr>
                <w:szCs w:val="24"/>
                <w:lang w:val="en-CA"/>
              </w:rPr>
              <w:t xml:space="preserve"> travel</w:t>
            </w:r>
            <w:r w:rsidRPr="00B67399">
              <w:rPr>
                <w:szCs w:val="24"/>
                <w:lang w:val="fr-CA"/>
              </w:rPr>
              <w:t>, retirement, etc.</w:t>
            </w: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????</w:t>
            </w:r>
          </w:p>
        </w:tc>
      </w:tr>
      <w:tr w:rsidR="00B67399" w:rsidRPr="006A2C28" w:rsidTr="000A5E72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21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Total monthly expenses</w:t>
            </w:r>
          </w:p>
        </w:tc>
        <w:tc>
          <w:tcPr>
            <w:tcW w:w="4464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2970" w:type="dxa"/>
          </w:tcPr>
          <w:p w:rsidR="00B67399" w:rsidRPr="00B67399" w:rsidRDefault="00B67399" w:rsidP="000A5E72">
            <w:pPr>
              <w:pStyle w:val="BLMText2"/>
              <w:spacing w:beforeLines="60"/>
              <w:rPr>
                <w:szCs w:val="24"/>
              </w:rPr>
            </w:pPr>
            <w:r w:rsidRPr="00B67399">
              <w:rPr>
                <w:szCs w:val="24"/>
              </w:rPr>
              <w:t>$1585</w:t>
            </w:r>
          </w:p>
        </w:tc>
      </w:tr>
    </w:tbl>
    <w:p w:rsidR="001F10F5" w:rsidRPr="00F97562" w:rsidRDefault="001F10F5" w:rsidP="0033229D">
      <w:pPr>
        <w:pStyle w:val="Text"/>
        <w:spacing w:beforeLines="60"/>
      </w:pPr>
    </w:p>
    <w:sectPr w:rsidR="001F10F5" w:rsidRPr="00F97562" w:rsidSect="0033229D">
      <w:headerReference w:type="default" r:id="rId6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58" w:rsidRDefault="002A3258">
      <w:r>
        <w:separator/>
      </w:r>
    </w:p>
  </w:endnote>
  <w:endnote w:type="continuationSeparator" w:id="0">
    <w:p w:rsidR="002A3258" w:rsidRDefault="002A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58" w:rsidRDefault="002A3258">
      <w:r>
        <w:separator/>
      </w:r>
    </w:p>
  </w:footnote>
  <w:footnote w:type="continuationSeparator" w:id="0">
    <w:p w:rsidR="002A3258" w:rsidRDefault="002A3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D0E60">
      <w:rPr>
        <w:b/>
      </w:rPr>
      <w:t>8</w:t>
    </w:r>
    <w:r w:rsidR="001E5964">
      <w:rPr>
        <w:b/>
      </w:rPr>
      <w:t>A</w:t>
    </w:r>
  </w:p>
  <w:p w:rsidR="002F6F8E" w:rsidRPr="00291ACF" w:rsidRDefault="002F6F8E" w:rsidP="002F6F8E">
    <w:pPr>
      <w:pStyle w:val="BLMslo"/>
      <w:framePr w:wrap="around"/>
    </w:pPr>
    <w:r>
      <w:t>(1.</w:t>
    </w:r>
    <w:r w:rsidR="00DD0E60">
      <w:t>B</w:t>
    </w:r>
    <w:r>
      <w:t>.</w:t>
    </w:r>
    <w:r w:rsidR="00DD0E60">
      <w:t>6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DD0E60">
      <w:t>Creating a Budget, Part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5E72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964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258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2BA4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482C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1A8D"/>
    <w:rsid w:val="009749E8"/>
    <w:rsid w:val="00980FF8"/>
    <w:rsid w:val="00985422"/>
    <w:rsid w:val="0098582F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2186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2007-04-04T21:15:00Z</cp:lastPrinted>
  <dcterms:created xsi:type="dcterms:W3CDTF">2016-12-15T21:44:00Z</dcterms:created>
  <dcterms:modified xsi:type="dcterms:W3CDTF">2016-12-15T21:44:00Z</dcterms:modified>
</cp:coreProperties>
</file>