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994FAA" w:rsidRPr="00994FAA" w:rsidRDefault="00994FAA" w:rsidP="00994FAA">
      <w:pPr>
        <w:rPr>
          <w:rFonts w:ascii="Tahoma" w:hAnsi="Tahoma" w:cs="Tahoma"/>
        </w:rPr>
      </w:pPr>
      <w:r w:rsidRPr="00994FAA">
        <w:rPr>
          <w:rFonts w:ascii="Tahoma" w:hAnsi="Tahoma" w:cs="Tahoma"/>
        </w:rPr>
        <w:t xml:space="preserve">Abraham Maslow was a psychologist who studied human motivation. His main claim to fame is his “Hierarchy of Human Needs” theory. In this theory, he categorized and ordered all of the needs people </w:t>
      </w:r>
      <w:r w:rsidR="00A449A1">
        <w:rPr>
          <w:rFonts w:ascii="Tahoma" w:hAnsi="Tahoma" w:cs="Tahoma"/>
        </w:rPr>
        <w:t xml:space="preserve">have </w:t>
      </w:r>
      <w:r w:rsidRPr="00994FAA">
        <w:rPr>
          <w:rFonts w:ascii="Tahoma" w:hAnsi="Tahoma" w:cs="Tahoma"/>
        </w:rPr>
        <w:t>to fulfill in order to feel satisfied and motivated in life. The following diagram illustrates the categories:</w:t>
      </w:r>
    </w:p>
    <w:p w:rsidR="00994FAA" w:rsidRPr="00994FAA" w:rsidRDefault="00994FAA" w:rsidP="00994FAA">
      <w:pPr>
        <w:rPr>
          <w:rFonts w:ascii="Tahoma" w:hAnsi="Tahoma" w:cs="Tahoma"/>
        </w:rPr>
      </w:pPr>
    </w:p>
    <w:p w:rsidR="00994FAA" w:rsidRDefault="00994FAA" w:rsidP="00994FAA">
      <w:pPr>
        <w:rPr>
          <w:rFonts w:ascii="Verdana" w:hAnsi="Verdana"/>
        </w:rPr>
      </w:pPr>
      <w:r>
        <w:rPr>
          <w:rFonts w:ascii="Verdana" w:hAnsi="Verdana"/>
          <w:noProof/>
        </w:rPr>
        <w:pict>
          <v:group id="_x0000_s1059" style="position:absolute;margin-left:9pt;margin-top:3.05pt;width:306pt;height:252pt;z-index:251657728" coordorigin="972,4095" coordsize="6120,504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9" type="#_x0000_t5" style="position:absolute;left:972;top:4095;width:6120;height:5040"/>
            <v:line id="_x0000_s1050" style="position:absolute" from="1512,8236" to="6552,8236"/>
            <v:line id="_x0000_s1051" style="position:absolute" from="2032,7346" to="5992,7346"/>
            <v:line id="_x0000_s1052" style="position:absolute" from="3072,5653" to="4980,5653"/>
            <v:line id="_x0000_s1053" style="position:absolute" from="2588,6471" to="5400,647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3252;top:4780;width:1548;height:720" filled="f" fillcolor="yellow" stroked="f">
              <v:textbox style="mso-next-textbox:#_x0000_s1054">
                <w:txbxContent>
                  <w:p w:rsidR="00994FAA" w:rsidRPr="00DA347F" w:rsidRDefault="00994FAA" w:rsidP="00994FAA">
                    <w:pPr>
                      <w:pStyle w:val="BLMText"/>
                    </w:pPr>
                    <w:proofErr w:type="gramStart"/>
                    <w:r>
                      <w:t>self-actualization</w:t>
                    </w:r>
                    <w:proofErr w:type="gramEnd"/>
                  </w:p>
                </w:txbxContent>
              </v:textbox>
            </v:shape>
            <v:shape id="_x0000_s1055" type="#_x0000_t202" style="position:absolute;left:3312;top:5769;width:1440;height:540" filled="f" stroked="f">
              <v:textbox style="mso-next-textbox:#_x0000_s1055">
                <w:txbxContent>
                  <w:p w:rsidR="00994FAA" w:rsidRPr="00DA347F" w:rsidRDefault="00994FAA" w:rsidP="00994FAA">
                    <w:pPr>
                      <w:pStyle w:val="BLMText"/>
                    </w:pPr>
                    <w:proofErr w:type="gramStart"/>
                    <w:r>
                      <w:t>esteem</w:t>
                    </w:r>
                    <w:proofErr w:type="gramEnd"/>
                  </w:p>
                </w:txbxContent>
              </v:textbox>
            </v:shape>
            <v:shape id="_x0000_s1056" type="#_x0000_t202" style="position:absolute;left:3132;top:6627;width:1980;height:540" filled="f" stroked="f">
              <v:textbox style="mso-next-textbox:#_x0000_s1056">
                <w:txbxContent>
                  <w:p w:rsidR="00994FAA" w:rsidRPr="00DA347F" w:rsidRDefault="00994FAA" w:rsidP="00994FAA">
                    <w:pPr>
                      <w:pStyle w:val="BLMText"/>
                    </w:pPr>
                    <w:proofErr w:type="gramStart"/>
                    <w:r>
                      <w:t>love</w:t>
                    </w:r>
                    <w:proofErr w:type="gramEnd"/>
                    <w:r>
                      <w:t>, belonging</w:t>
                    </w:r>
                  </w:p>
                </w:txbxContent>
              </v:textbox>
            </v:shape>
            <v:shape id="_x0000_s1057" type="#_x0000_t202" style="position:absolute;left:3204;top:7560;width:1800;height:540" filled="f" stroked="f">
              <v:textbox style="mso-next-textbox:#_x0000_s1057">
                <w:txbxContent>
                  <w:p w:rsidR="00994FAA" w:rsidRPr="00DA347F" w:rsidRDefault="00994FAA" w:rsidP="00994FAA">
                    <w:pPr>
                      <w:pStyle w:val="BLMText"/>
                    </w:pPr>
                    <w:proofErr w:type="gramStart"/>
                    <w:r>
                      <w:t>safety</w:t>
                    </w:r>
                    <w:proofErr w:type="gramEnd"/>
                  </w:p>
                </w:txbxContent>
              </v:textbox>
            </v:shape>
            <v:shape id="_x0000_s1058" type="#_x0000_t202" style="position:absolute;left:3092;top:8570;width:2160;height:540" filled="f" stroked="f">
              <v:textbox style="mso-next-textbox:#_x0000_s1058">
                <w:txbxContent>
                  <w:p w:rsidR="00994FAA" w:rsidRPr="004327EC" w:rsidRDefault="00994FAA" w:rsidP="00994FAA">
                    <w:pPr>
                      <w:pStyle w:val="BLMText"/>
                    </w:pPr>
                    <w:proofErr w:type="gramStart"/>
                    <w:r>
                      <w:t>physical</w:t>
                    </w:r>
                    <w:proofErr w:type="gramEnd"/>
                    <w:r>
                      <w:t xml:space="preserve"> needs</w:t>
                    </w:r>
                  </w:p>
                </w:txbxContent>
              </v:textbox>
            </v:shape>
            <w10:wrap side="left"/>
          </v:group>
        </w:pict>
      </w:r>
    </w:p>
    <w:p w:rsidR="00994FAA" w:rsidRDefault="00994FAA" w:rsidP="00994FAA">
      <w:pPr>
        <w:rPr>
          <w:rFonts w:ascii="Verdana" w:hAnsi="Verdana"/>
        </w:rPr>
      </w:pPr>
    </w:p>
    <w:p w:rsidR="00994FAA" w:rsidRPr="00994FAA" w:rsidRDefault="00994FAA" w:rsidP="00994FAA">
      <w:pPr>
        <w:jc w:val="right"/>
        <w:rPr>
          <w:rFonts w:ascii="Tahoma" w:hAnsi="Tahoma" w:cs="Tahoma"/>
          <w:sz w:val="22"/>
          <w:szCs w:val="22"/>
        </w:rPr>
      </w:pPr>
      <w:r w:rsidRPr="00994FAA">
        <w:rPr>
          <w:rFonts w:ascii="Tahoma" w:hAnsi="Tahoma" w:cs="Tahoma"/>
          <w:sz w:val="22"/>
          <w:szCs w:val="22"/>
        </w:rPr>
        <w:t>(</w:t>
      </w:r>
      <w:proofErr w:type="gramStart"/>
      <w:r w:rsidRPr="00994FAA">
        <w:rPr>
          <w:rFonts w:ascii="Tahoma" w:hAnsi="Tahoma" w:cs="Tahoma"/>
          <w:sz w:val="22"/>
          <w:szCs w:val="22"/>
        </w:rPr>
        <w:t>reaching</w:t>
      </w:r>
      <w:proofErr w:type="gramEnd"/>
      <w:r w:rsidRPr="00994FAA">
        <w:rPr>
          <w:rFonts w:ascii="Tahoma" w:hAnsi="Tahoma" w:cs="Tahoma"/>
          <w:sz w:val="22"/>
          <w:szCs w:val="22"/>
        </w:rPr>
        <w:t xml:space="preserve"> potential through creativity, morality, </w:t>
      </w:r>
    </w:p>
    <w:p w:rsidR="00994FAA" w:rsidRPr="00994FAA" w:rsidRDefault="00994FAA" w:rsidP="00994FAA">
      <w:pPr>
        <w:jc w:val="right"/>
        <w:rPr>
          <w:rFonts w:ascii="Tahoma" w:hAnsi="Tahoma" w:cs="Tahoma"/>
          <w:sz w:val="22"/>
          <w:szCs w:val="22"/>
        </w:rPr>
      </w:pPr>
      <w:proofErr w:type="gramStart"/>
      <w:r w:rsidRPr="00994FAA">
        <w:rPr>
          <w:rFonts w:ascii="Tahoma" w:hAnsi="Tahoma" w:cs="Tahoma"/>
          <w:sz w:val="22"/>
          <w:szCs w:val="22"/>
        </w:rPr>
        <w:t>problem</w:t>
      </w:r>
      <w:proofErr w:type="gramEnd"/>
      <w:r w:rsidRPr="00994FAA">
        <w:rPr>
          <w:rFonts w:ascii="Tahoma" w:hAnsi="Tahoma" w:cs="Tahoma"/>
          <w:sz w:val="22"/>
          <w:szCs w:val="22"/>
        </w:rPr>
        <w:t xml:space="preserve"> solving, acceptance, etc.)</w:t>
      </w:r>
    </w:p>
    <w:p w:rsidR="00994FAA" w:rsidRPr="00994FAA" w:rsidRDefault="00994FAA" w:rsidP="00994FAA">
      <w:pPr>
        <w:jc w:val="right"/>
        <w:rPr>
          <w:rFonts w:ascii="Tahoma" w:hAnsi="Tahoma" w:cs="Tahoma"/>
          <w:sz w:val="22"/>
          <w:szCs w:val="22"/>
        </w:rPr>
      </w:pPr>
    </w:p>
    <w:p w:rsidR="00994FAA" w:rsidRPr="00994FAA" w:rsidRDefault="00994FAA" w:rsidP="00994FAA">
      <w:pPr>
        <w:rPr>
          <w:rFonts w:ascii="Tahoma" w:hAnsi="Tahoma" w:cs="Tahoma"/>
          <w:sz w:val="22"/>
          <w:szCs w:val="22"/>
        </w:rPr>
      </w:pPr>
    </w:p>
    <w:p w:rsidR="00994FAA" w:rsidRPr="00994FAA" w:rsidRDefault="00994FAA" w:rsidP="00994FAA">
      <w:pPr>
        <w:jc w:val="right"/>
        <w:rPr>
          <w:rFonts w:ascii="Tahoma" w:hAnsi="Tahoma" w:cs="Tahoma"/>
          <w:sz w:val="22"/>
          <w:szCs w:val="22"/>
        </w:rPr>
      </w:pPr>
      <w:r w:rsidRPr="00994FAA">
        <w:rPr>
          <w:rFonts w:ascii="Tahoma" w:hAnsi="Tahoma" w:cs="Tahoma"/>
          <w:sz w:val="22"/>
          <w:szCs w:val="22"/>
        </w:rPr>
        <w:t>(</w:t>
      </w:r>
      <w:proofErr w:type="gramStart"/>
      <w:r w:rsidRPr="00994FAA">
        <w:rPr>
          <w:rFonts w:ascii="Tahoma" w:hAnsi="Tahoma" w:cs="Tahoma"/>
          <w:sz w:val="22"/>
          <w:szCs w:val="22"/>
        </w:rPr>
        <w:t>self-esteem</w:t>
      </w:r>
      <w:proofErr w:type="gramEnd"/>
      <w:r w:rsidRPr="00994FAA">
        <w:rPr>
          <w:rFonts w:ascii="Tahoma" w:hAnsi="Tahoma" w:cs="Tahoma"/>
          <w:sz w:val="22"/>
          <w:szCs w:val="22"/>
        </w:rPr>
        <w:t>, confidence, achievement, respect)</w:t>
      </w:r>
    </w:p>
    <w:p w:rsidR="00994FAA" w:rsidRPr="00994FAA" w:rsidRDefault="00994FAA" w:rsidP="00994FAA">
      <w:pPr>
        <w:rPr>
          <w:rFonts w:ascii="Tahoma" w:hAnsi="Tahoma" w:cs="Tahoma"/>
          <w:sz w:val="22"/>
          <w:szCs w:val="22"/>
        </w:rPr>
      </w:pPr>
    </w:p>
    <w:p w:rsidR="00994FAA" w:rsidRPr="00994FAA" w:rsidRDefault="00994FAA" w:rsidP="00994FAA">
      <w:pPr>
        <w:rPr>
          <w:rFonts w:ascii="Tahoma" w:hAnsi="Tahoma" w:cs="Tahoma"/>
          <w:sz w:val="22"/>
          <w:szCs w:val="22"/>
        </w:rPr>
      </w:pPr>
    </w:p>
    <w:p w:rsidR="00994FAA" w:rsidRPr="00994FAA" w:rsidRDefault="00994FAA" w:rsidP="00994FAA">
      <w:pPr>
        <w:jc w:val="right"/>
        <w:rPr>
          <w:rFonts w:ascii="Tahoma" w:hAnsi="Tahoma" w:cs="Tahoma"/>
          <w:sz w:val="22"/>
          <w:szCs w:val="22"/>
        </w:rPr>
      </w:pPr>
      <w:r w:rsidRPr="00994FAA">
        <w:rPr>
          <w:rFonts w:ascii="Tahoma" w:hAnsi="Tahoma" w:cs="Tahoma"/>
          <w:sz w:val="22"/>
          <w:szCs w:val="22"/>
        </w:rPr>
        <w:t>(</w:t>
      </w:r>
      <w:proofErr w:type="gramStart"/>
      <w:r w:rsidRPr="00994FAA">
        <w:rPr>
          <w:rFonts w:ascii="Tahoma" w:hAnsi="Tahoma" w:cs="Tahoma"/>
          <w:sz w:val="22"/>
          <w:szCs w:val="22"/>
        </w:rPr>
        <w:t>friendship</w:t>
      </w:r>
      <w:proofErr w:type="gramEnd"/>
      <w:r w:rsidRPr="00994FAA">
        <w:rPr>
          <w:rFonts w:ascii="Tahoma" w:hAnsi="Tahoma" w:cs="Tahoma"/>
          <w:sz w:val="22"/>
          <w:szCs w:val="22"/>
        </w:rPr>
        <w:t>, family, intimacy)</w:t>
      </w:r>
    </w:p>
    <w:p w:rsidR="00994FAA" w:rsidRPr="00994FAA" w:rsidRDefault="00994FAA" w:rsidP="00994FAA">
      <w:pPr>
        <w:rPr>
          <w:rFonts w:ascii="Tahoma" w:hAnsi="Tahoma" w:cs="Tahoma"/>
          <w:sz w:val="22"/>
          <w:szCs w:val="22"/>
        </w:rPr>
      </w:pPr>
    </w:p>
    <w:p w:rsidR="00994FAA" w:rsidRPr="00994FAA" w:rsidRDefault="00994FAA" w:rsidP="00994FAA">
      <w:pPr>
        <w:rPr>
          <w:rFonts w:ascii="Tahoma" w:hAnsi="Tahoma" w:cs="Tahoma"/>
          <w:sz w:val="22"/>
          <w:szCs w:val="22"/>
        </w:rPr>
      </w:pPr>
    </w:p>
    <w:p w:rsidR="00994FAA" w:rsidRPr="00994FAA" w:rsidRDefault="00994FAA" w:rsidP="00994FAA">
      <w:pPr>
        <w:rPr>
          <w:rFonts w:ascii="Tahoma" w:hAnsi="Tahoma" w:cs="Tahoma"/>
          <w:sz w:val="22"/>
          <w:szCs w:val="22"/>
        </w:rPr>
      </w:pPr>
    </w:p>
    <w:p w:rsidR="00994FAA" w:rsidRPr="00994FAA" w:rsidRDefault="00994FAA" w:rsidP="00994FAA">
      <w:pPr>
        <w:jc w:val="right"/>
        <w:rPr>
          <w:rFonts w:ascii="Tahoma" w:hAnsi="Tahoma" w:cs="Tahoma"/>
          <w:sz w:val="22"/>
          <w:szCs w:val="22"/>
        </w:rPr>
      </w:pPr>
      <w:r w:rsidRPr="00994FAA">
        <w:rPr>
          <w:rFonts w:ascii="Tahoma" w:hAnsi="Tahoma" w:cs="Tahoma"/>
          <w:sz w:val="22"/>
          <w:szCs w:val="22"/>
        </w:rPr>
        <w:t>(</w:t>
      </w:r>
      <w:proofErr w:type="gramStart"/>
      <w:r w:rsidRPr="00994FAA">
        <w:rPr>
          <w:rFonts w:ascii="Tahoma" w:hAnsi="Tahoma" w:cs="Tahoma"/>
          <w:sz w:val="22"/>
          <w:szCs w:val="22"/>
        </w:rPr>
        <w:t>security</w:t>
      </w:r>
      <w:proofErr w:type="gramEnd"/>
      <w:r w:rsidRPr="00994FAA">
        <w:rPr>
          <w:rFonts w:ascii="Tahoma" w:hAnsi="Tahoma" w:cs="Tahoma"/>
          <w:sz w:val="22"/>
          <w:szCs w:val="22"/>
        </w:rPr>
        <w:t xml:space="preserve"> of health, of employment,</w:t>
      </w:r>
    </w:p>
    <w:p w:rsidR="00994FAA" w:rsidRPr="00994FAA" w:rsidRDefault="00994FAA" w:rsidP="00994FAA">
      <w:pPr>
        <w:jc w:val="right"/>
        <w:rPr>
          <w:rFonts w:ascii="Tahoma" w:hAnsi="Tahoma" w:cs="Tahoma"/>
          <w:sz w:val="22"/>
          <w:szCs w:val="22"/>
        </w:rPr>
      </w:pPr>
      <w:proofErr w:type="gramStart"/>
      <w:r w:rsidRPr="00994FAA">
        <w:rPr>
          <w:rFonts w:ascii="Tahoma" w:hAnsi="Tahoma" w:cs="Tahoma"/>
          <w:sz w:val="22"/>
          <w:szCs w:val="22"/>
        </w:rPr>
        <w:t>of</w:t>
      </w:r>
      <w:proofErr w:type="gramEnd"/>
      <w:r w:rsidRPr="00994FAA">
        <w:rPr>
          <w:rFonts w:ascii="Tahoma" w:hAnsi="Tahoma" w:cs="Tahoma"/>
          <w:sz w:val="22"/>
          <w:szCs w:val="22"/>
        </w:rPr>
        <w:t xml:space="preserve"> property, etc.)</w:t>
      </w:r>
    </w:p>
    <w:p w:rsidR="00994FAA" w:rsidRPr="00994FAA" w:rsidRDefault="00994FAA" w:rsidP="00994FAA">
      <w:pPr>
        <w:rPr>
          <w:rFonts w:ascii="Tahoma" w:hAnsi="Tahoma" w:cs="Tahoma"/>
          <w:sz w:val="22"/>
          <w:szCs w:val="22"/>
        </w:rPr>
      </w:pPr>
    </w:p>
    <w:p w:rsidR="00994FAA" w:rsidRPr="00994FAA" w:rsidRDefault="00994FAA" w:rsidP="00994FAA">
      <w:pPr>
        <w:rPr>
          <w:rFonts w:ascii="Tahoma" w:hAnsi="Tahoma" w:cs="Tahoma"/>
          <w:sz w:val="22"/>
          <w:szCs w:val="22"/>
        </w:rPr>
      </w:pPr>
    </w:p>
    <w:p w:rsidR="00994FAA" w:rsidRPr="00994FAA" w:rsidRDefault="00994FAA" w:rsidP="00994FAA">
      <w:pPr>
        <w:jc w:val="right"/>
        <w:rPr>
          <w:rFonts w:ascii="Tahoma" w:hAnsi="Tahoma" w:cs="Tahoma"/>
          <w:sz w:val="22"/>
          <w:szCs w:val="22"/>
        </w:rPr>
      </w:pPr>
      <w:r w:rsidRPr="00994FAA">
        <w:rPr>
          <w:rFonts w:ascii="Tahoma" w:hAnsi="Tahoma" w:cs="Tahoma"/>
          <w:sz w:val="22"/>
          <w:szCs w:val="22"/>
        </w:rPr>
        <w:t>(</w:t>
      </w:r>
      <w:proofErr w:type="gramStart"/>
      <w:r w:rsidRPr="00994FAA">
        <w:rPr>
          <w:rFonts w:ascii="Tahoma" w:hAnsi="Tahoma" w:cs="Tahoma"/>
          <w:sz w:val="22"/>
          <w:szCs w:val="22"/>
        </w:rPr>
        <w:t>food</w:t>
      </w:r>
      <w:proofErr w:type="gramEnd"/>
      <w:r w:rsidRPr="00994FAA">
        <w:rPr>
          <w:rFonts w:ascii="Tahoma" w:hAnsi="Tahoma" w:cs="Tahoma"/>
          <w:sz w:val="22"/>
          <w:szCs w:val="22"/>
        </w:rPr>
        <w:t>, water, shelter)</w:t>
      </w:r>
    </w:p>
    <w:p w:rsidR="00994FAA" w:rsidRDefault="00994FAA" w:rsidP="00994FAA">
      <w:pPr>
        <w:rPr>
          <w:rFonts w:ascii="Verdana" w:hAnsi="Verdana"/>
        </w:rPr>
      </w:pPr>
    </w:p>
    <w:p w:rsidR="00994FAA" w:rsidRDefault="00994FAA" w:rsidP="00994FAA">
      <w:pPr>
        <w:rPr>
          <w:rFonts w:ascii="Verdana" w:hAnsi="Verdana"/>
        </w:rPr>
      </w:pPr>
    </w:p>
    <w:p w:rsidR="00994FAA" w:rsidRDefault="00994FAA" w:rsidP="00994FAA">
      <w:pPr>
        <w:rPr>
          <w:rFonts w:ascii="Verdana" w:hAnsi="Verdana"/>
        </w:rPr>
      </w:pPr>
    </w:p>
    <w:p w:rsidR="00994FAA" w:rsidRPr="00994FAA" w:rsidRDefault="00994FAA" w:rsidP="00994FAA">
      <w:pPr>
        <w:rPr>
          <w:rFonts w:ascii="Tahoma" w:hAnsi="Tahoma" w:cs="Tahoma"/>
        </w:rPr>
      </w:pPr>
      <w:r w:rsidRPr="00994FAA">
        <w:rPr>
          <w:rFonts w:ascii="Tahoma" w:hAnsi="Tahoma" w:cs="Tahoma"/>
        </w:rPr>
        <w:t xml:space="preserve">Moving from the bottom up, each level of need must be met before a person can focus on the next level. For example, a person will not worry about what they are achieving in life (esteem need) if they do not have enough food to eat (physical need).  </w:t>
      </w:r>
    </w:p>
    <w:p w:rsidR="001F10F5" w:rsidRDefault="001F10F5" w:rsidP="00C85EA6">
      <w:pPr>
        <w:pStyle w:val="Text"/>
      </w:pPr>
    </w:p>
    <w:p w:rsidR="00182730" w:rsidRPr="00F97562" w:rsidRDefault="00182730" w:rsidP="00C85EA6">
      <w:pPr>
        <w:pStyle w:val="Text"/>
      </w:pPr>
    </w:p>
    <w:sectPr w:rsidR="00182730" w:rsidRPr="00F97562" w:rsidSect="00E12B2E">
      <w:headerReference w:type="default" r:id="rId6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200" w:rsidRDefault="00E16200">
      <w:r>
        <w:separator/>
      </w:r>
    </w:p>
  </w:endnote>
  <w:endnote w:type="continuationSeparator" w:id="0">
    <w:p w:rsidR="00E16200" w:rsidRDefault="00E16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200" w:rsidRDefault="00E16200">
      <w:r>
        <w:separator/>
      </w:r>
    </w:p>
  </w:footnote>
  <w:footnote w:type="continuationSeparator" w:id="0">
    <w:p w:rsidR="00E16200" w:rsidRDefault="00E16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A449A1">
      <w:rPr>
        <w:b/>
      </w:rPr>
      <w:t>12</w:t>
    </w:r>
  </w:p>
  <w:p w:rsidR="002F6F8E" w:rsidRPr="00291ACF" w:rsidRDefault="002F6F8E" w:rsidP="002F6F8E">
    <w:pPr>
      <w:pStyle w:val="BLMslo"/>
      <w:framePr w:wrap="around"/>
    </w:pPr>
    <w:r>
      <w:t>(</w:t>
    </w:r>
    <w:r w:rsidR="00F4025E">
      <w:t>2.E.4</w:t>
    </w:r>
    <w:r>
      <w:t>)</w:t>
    </w:r>
  </w:p>
  <w:p w:rsidR="004A0EC2" w:rsidRPr="00E81E46" w:rsidRDefault="00E12B2E" w:rsidP="00AB764B">
    <w:pPr>
      <w:pStyle w:val="BLMTitle"/>
    </w:pPr>
    <w:r w:rsidRPr="00E81E46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>
      <w:br/>
    </w:r>
    <w:r w:rsidR="00F4025E">
      <w:t>Abraham Maslow’s Hierarchy of Human Needs</w:t>
    </w:r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02C6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730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4D46"/>
    <w:rsid w:val="002650C0"/>
    <w:rsid w:val="0027170D"/>
    <w:rsid w:val="00275FF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E10A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0003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94FAA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49A1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16200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025E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2007-04-04T21:15:00Z</cp:lastPrinted>
  <dcterms:created xsi:type="dcterms:W3CDTF">2016-12-16T18:12:00Z</dcterms:created>
  <dcterms:modified xsi:type="dcterms:W3CDTF">2016-12-16T18:12:00Z</dcterms:modified>
</cp:coreProperties>
</file>