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p w:rsidR="0012596C" w:rsidRDefault="00D44668" w:rsidP="0012596C">
      <w:pPr>
        <w:jc w:val="center"/>
      </w:pPr>
      <w:r>
        <w:rPr>
          <w:noProof/>
          <w:lang w:val="en-CA" w:eastAsia="en-CA"/>
        </w:rPr>
        <w:drawing>
          <wp:inline distT="0" distB="0" distL="0" distR="0">
            <wp:extent cx="6057900" cy="8255000"/>
            <wp:effectExtent l="19050" t="0" r="0" b="0"/>
            <wp:docPr id="1" name="Picture 1" descr="Employability Skills 2000 plus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loyability Skills 2000 plus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25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C8B" w:rsidRPr="00637C8B" w:rsidRDefault="00A73B3B" w:rsidP="00AE690E">
      <w:pPr>
        <w:spacing w:before="120"/>
        <w:ind w:left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 xml:space="preserve"> </w:t>
      </w:r>
      <w:r w:rsidR="00637C8B" w:rsidRPr="00C524D0">
        <w:rPr>
          <w:rFonts w:ascii="Tahoma" w:hAnsi="Tahoma" w:cs="Tahoma"/>
          <w:b/>
          <w:i/>
          <w:sz w:val="16"/>
          <w:szCs w:val="16"/>
        </w:rPr>
        <w:t>Employability Skills 2000</w:t>
      </w:r>
      <w:r w:rsidR="00637C8B" w:rsidRPr="00C524D0">
        <w:rPr>
          <w:rFonts w:ascii="Tahoma" w:hAnsi="Tahoma" w:cs="Tahoma"/>
          <w:b/>
          <w:i/>
          <w:sz w:val="16"/>
          <w:szCs w:val="16"/>
          <w:vertAlign w:val="superscript"/>
        </w:rPr>
        <w:t>+</w:t>
      </w:r>
      <w:r w:rsidR="00637C8B" w:rsidRPr="00637C8B">
        <w:rPr>
          <w:rFonts w:ascii="Tahoma" w:hAnsi="Tahoma" w:cs="Tahoma"/>
          <w:sz w:val="16"/>
          <w:szCs w:val="16"/>
        </w:rPr>
        <w:t xml:space="preserve"> Brochure 2000 E/F (</w:t>
      </w:r>
      <w:smartTag w:uri="urn:schemas-microsoft-com:office:smarttags" w:element="City">
        <w:r w:rsidR="00637C8B" w:rsidRPr="00637C8B">
          <w:rPr>
            <w:rFonts w:ascii="Tahoma" w:hAnsi="Tahoma" w:cs="Tahoma"/>
            <w:sz w:val="16"/>
            <w:szCs w:val="16"/>
          </w:rPr>
          <w:t>Ottawa</w:t>
        </w:r>
      </w:smartTag>
      <w:r w:rsidR="00637C8B" w:rsidRPr="00637C8B">
        <w:rPr>
          <w:rFonts w:ascii="Tahoma" w:hAnsi="Tahoma" w:cs="Tahoma"/>
          <w:sz w:val="16"/>
          <w:szCs w:val="16"/>
        </w:rPr>
        <w:t xml:space="preserve">: The Conference Board of </w:t>
      </w:r>
      <w:smartTag w:uri="urn:schemas-microsoft-com:office:smarttags" w:element="place">
        <w:smartTag w:uri="urn:schemas-microsoft-com:office:smarttags" w:element="country-region">
          <w:r w:rsidR="00637C8B" w:rsidRPr="00637C8B">
            <w:rPr>
              <w:rFonts w:ascii="Tahoma" w:hAnsi="Tahoma" w:cs="Tahoma"/>
              <w:sz w:val="16"/>
              <w:szCs w:val="16"/>
            </w:rPr>
            <w:t>Canada</w:t>
          </w:r>
        </w:smartTag>
      </w:smartTag>
      <w:r w:rsidR="00637C8B" w:rsidRPr="00637C8B">
        <w:rPr>
          <w:rFonts w:ascii="Tahoma" w:hAnsi="Tahoma" w:cs="Tahoma"/>
          <w:sz w:val="16"/>
          <w:szCs w:val="16"/>
        </w:rPr>
        <w:t>, 2000)</w:t>
      </w:r>
    </w:p>
    <w:sectPr w:rsidR="00637C8B" w:rsidRPr="00637C8B" w:rsidSect="005A2318">
      <w:headerReference w:type="default" r:id="rId7"/>
      <w:pgSz w:w="12240" w:h="15840" w:code="1"/>
      <w:pgMar w:top="14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32" w:rsidRDefault="00D91732">
      <w:r>
        <w:separator/>
      </w:r>
    </w:p>
  </w:endnote>
  <w:endnote w:type="continuationSeparator" w:id="0">
    <w:p w:rsidR="00D91732" w:rsidRDefault="00D9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32" w:rsidRDefault="00D91732">
      <w:r>
        <w:separator/>
      </w:r>
    </w:p>
  </w:footnote>
  <w:footnote w:type="continuationSeparator" w:id="0">
    <w:p w:rsidR="00D91732" w:rsidRDefault="00D91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F25A3E">
      <w:rPr>
        <w:b/>
      </w:rPr>
      <w:t>2</w:t>
    </w:r>
    <w:r w:rsidR="00D275D8">
      <w:rPr>
        <w:b/>
      </w:rPr>
      <w:t>0</w:t>
    </w:r>
  </w:p>
  <w:p w:rsidR="002F6F8E" w:rsidRPr="00291ACF" w:rsidRDefault="002F6F8E" w:rsidP="002F6F8E">
    <w:pPr>
      <w:pStyle w:val="BLMslo"/>
      <w:framePr w:wrap="around"/>
    </w:pPr>
    <w:r>
      <w:t>(</w:t>
    </w:r>
    <w:r w:rsidR="00F25A3E">
      <w:t>4.K.2</w:t>
    </w:r>
    <w:r>
      <w:t>)</w:t>
    </w:r>
  </w:p>
  <w:p w:rsidR="004A0EC2" w:rsidRPr="00E81E46" w:rsidRDefault="00B46FD2" w:rsidP="00AB764B">
    <w:pPr>
      <w:pStyle w:val="BLMTitle"/>
    </w:pPr>
    <w:r w:rsidRPr="00B46FD2">
      <w:rPr>
        <w:noProof/>
      </w:rPr>
      <w:pict>
        <v:line id="_x0000_s2057" style="position:absolute;left:0;text-align:left;z-index:251657728" from="99pt,18pt" to="7in,18pt" strokeweight=".5pt">
          <w10:wrap side="left"/>
        </v:line>
      </w:pict>
    </w:r>
    <w:r w:rsidR="00E12B2E">
      <w:br/>
    </w:r>
    <w:r w:rsidR="00D44F58">
      <w:t>Employability Skills 2000</w:t>
    </w:r>
    <w:r w:rsidR="00D44F58" w:rsidRPr="00091F89">
      <w:rPr>
        <w:vertAlign w:val="superscript"/>
      </w:rPr>
      <w:t>+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545CC"/>
    <w:rsid w:val="00060081"/>
    <w:rsid w:val="00060619"/>
    <w:rsid w:val="00060C89"/>
    <w:rsid w:val="00073B17"/>
    <w:rsid w:val="00073B36"/>
    <w:rsid w:val="00077D85"/>
    <w:rsid w:val="00082BC6"/>
    <w:rsid w:val="000832F9"/>
    <w:rsid w:val="00091F89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596C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6F3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0E86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37454"/>
    <w:rsid w:val="00237E95"/>
    <w:rsid w:val="00254D46"/>
    <w:rsid w:val="002606AA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2695"/>
    <w:rsid w:val="002D3731"/>
    <w:rsid w:val="002D3DFC"/>
    <w:rsid w:val="002D46CA"/>
    <w:rsid w:val="002D5063"/>
    <w:rsid w:val="002D5AFB"/>
    <w:rsid w:val="002D5B75"/>
    <w:rsid w:val="002D6BCD"/>
    <w:rsid w:val="002E13D7"/>
    <w:rsid w:val="002E47E2"/>
    <w:rsid w:val="002E613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C628B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3C41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51D3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2318"/>
    <w:rsid w:val="005B5928"/>
    <w:rsid w:val="005B734C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37C8B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1F21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0CA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17D58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73B3B"/>
    <w:rsid w:val="00A80351"/>
    <w:rsid w:val="00A859F2"/>
    <w:rsid w:val="00A8669A"/>
    <w:rsid w:val="00A86DEF"/>
    <w:rsid w:val="00A968D0"/>
    <w:rsid w:val="00A97C1E"/>
    <w:rsid w:val="00AA2D5E"/>
    <w:rsid w:val="00AA7E5D"/>
    <w:rsid w:val="00AB3EEB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690E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46FD2"/>
    <w:rsid w:val="00B52DD5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28BA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24D0"/>
    <w:rsid w:val="00C5670F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1E62"/>
    <w:rsid w:val="00CB16AA"/>
    <w:rsid w:val="00CB1A10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275D8"/>
    <w:rsid w:val="00D35259"/>
    <w:rsid w:val="00D36365"/>
    <w:rsid w:val="00D4022C"/>
    <w:rsid w:val="00D41F75"/>
    <w:rsid w:val="00D422B5"/>
    <w:rsid w:val="00D42C1C"/>
    <w:rsid w:val="00D44668"/>
    <w:rsid w:val="00D44F58"/>
    <w:rsid w:val="00D4582B"/>
    <w:rsid w:val="00D52C18"/>
    <w:rsid w:val="00D5774F"/>
    <w:rsid w:val="00D65068"/>
    <w:rsid w:val="00D67E67"/>
    <w:rsid w:val="00D91732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05A2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4C9A"/>
    <w:rsid w:val="00F17EEB"/>
    <w:rsid w:val="00F238CA"/>
    <w:rsid w:val="00F25A3E"/>
    <w:rsid w:val="00F37AAF"/>
    <w:rsid w:val="00F41E0C"/>
    <w:rsid w:val="00F44E9C"/>
    <w:rsid w:val="00F45585"/>
    <w:rsid w:val="00F47CDD"/>
    <w:rsid w:val="00F50A60"/>
    <w:rsid w:val="00F5195F"/>
    <w:rsid w:val="00F52EEE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063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  <w:style w:type="paragraph" w:styleId="BalloonText">
    <w:name w:val="Balloon Text"/>
    <w:basedOn w:val="Normal"/>
    <w:link w:val="BalloonTextChar"/>
    <w:rsid w:val="00D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75D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Government of Manitoba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2007-11-21T14:43:00Z</cp:lastPrinted>
  <dcterms:created xsi:type="dcterms:W3CDTF">2017-05-11T20:49:00Z</dcterms:created>
  <dcterms:modified xsi:type="dcterms:W3CDTF">2017-05-11T20:49:00Z</dcterms:modified>
</cp:coreProperties>
</file>